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83" w:rsidRPr="00151983" w:rsidRDefault="00151983" w:rsidP="00151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3.</w:t>
      </w:r>
    </w:p>
    <w:p w:rsidR="00151983" w:rsidRPr="00151983" w:rsidRDefault="00151983" w:rsidP="00151983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15198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 Комплексе мер по обеспечению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населению.</w:t>
      </w:r>
    </w:p>
    <w:p w:rsidR="00151983" w:rsidRPr="00151983" w:rsidRDefault="00151983" w:rsidP="00151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1983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Российской Федерации в адрес Правительства Вологодской области направлен для реализации и исполнения Комплекс мер по обеспечению поэтапного доступа негосударственных организаций, осуществляющих деятельность в социальной сфере к бюджетным средствам, выделяемым на предоставление социальных услуг населению, на 2021 – 2024 годы (далее – Комплекс мер), утвержденный Заместителем Председателя Правительства Российской Федерации Т.А. Голиковой 11 декабря 2020 года (ВХ. 01-46224/20).</w:t>
      </w:r>
      <w:proofErr w:type="gramEnd"/>
    </w:p>
    <w:p w:rsidR="00151983" w:rsidRDefault="00151983" w:rsidP="0015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Комплекс мер направлен на модернизацию социальной сферы посредством поэтапного расширения участия организаций негосударственного сектора в предоставлении гражданам услуг в социальной сфере (образования, здравоохранения, социального обслуживания, культуры, физкультуры и спорта и др.) через достижение следующих результатов:</w:t>
      </w:r>
    </w:p>
    <w:p w:rsidR="00151983" w:rsidRDefault="00151983" w:rsidP="0015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увеличение доступности и качества услуг в социальной сфере;</w:t>
      </w:r>
    </w:p>
    <w:p w:rsidR="00151983" w:rsidRDefault="00151983" w:rsidP="0015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возможностей для потребителей выбора поставщика услуг, а также их вариативности;</w:t>
      </w:r>
    </w:p>
    <w:p w:rsidR="00151983" w:rsidRDefault="00151983" w:rsidP="0015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использования бюджетных средств, выделяемых на предоставление гражданам услуг в социально сфере;</w:t>
      </w:r>
    </w:p>
    <w:p w:rsidR="00151983" w:rsidRPr="00151983" w:rsidRDefault="00151983" w:rsidP="0015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прозрачности системы предоставления населению услуг в социальной сфере.</w:t>
      </w:r>
    </w:p>
    <w:p w:rsidR="00151983" w:rsidRPr="00151983" w:rsidRDefault="00151983" w:rsidP="0015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983" w:rsidRDefault="00143646" w:rsidP="0014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рамках реализации Комплекса мер планируется следующее:</w:t>
      </w:r>
    </w:p>
    <w:p w:rsidR="00143646" w:rsidRPr="00143646" w:rsidRDefault="00143646" w:rsidP="001436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совершенствования нормативно-правового регулирования обеспечения доступа негосударственных организаций к предоставлению социальных услуг за счет бюджетных средств</w:t>
      </w:r>
      <w:r w:rsidR="00EB3959">
        <w:rPr>
          <w:rFonts w:ascii="Times New Roman" w:hAnsi="Times New Roman" w:cs="Times New Roman"/>
          <w:sz w:val="28"/>
          <w:szCs w:val="28"/>
        </w:rPr>
        <w:t>:</w:t>
      </w:r>
    </w:p>
    <w:p w:rsidR="00EB3959" w:rsidRDefault="00EB3959" w:rsidP="00EB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распространить на социально ориентированные некоммерческие организации </w:t>
      </w:r>
      <w:r w:rsidRPr="00EB3959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3959">
        <w:rPr>
          <w:rFonts w:ascii="Times New Roman" w:hAnsi="Times New Roman" w:cs="Times New Roman"/>
          <w:sz w:val="28"/>
          <w:szCs w:val="28"/>
        </w:rPr>
        <w:t xml:space="preserve"> поддержки,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959">
        <w:rPr>
          <w:rFonts w:ascii="Times New Roman" w:hAnsi="Times New Roman" w:cs="Times New Roman"/>
          <w:sz w:val="28"/>
          <w:szCs w:val="28"/>
        </w:rPr>
        <w:t>ся у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959" w:rsidRDefault="00EB3959" w:rsidP="00EB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B3959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B3959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959">
        <w:rPr>
          <w:rFonts w:ascii="Times New Roman" w:hAnsi="Times New Roman" w:cs="Times New Roman"/>
          <w:sz w:val="28"/>
          <w:szCs w:val="28"/>
        </w:rPr>
        <w:t xml:space="preserve"> по устранению барьеров доступа субъектов малого и среднего предпринимательства к льготам, доступным для НКО, осуществляющих аналогичный вид деятельности в социальной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959" w:rsidRDefault="00EB3959" w:rsidP="00EB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C3">
        <w:rPr>
          <w:rFonts w:ascii="Times New Roman" w:hAnsi="Times New Roman" w:cs="Times New Roman"/>
          <w:sz w:val="28"/>
          <w:szCs w:val="28"/>
        </w:rPr>
        <w:t>подготовить предложения по переводу на электронный вид всех видов отчетов негосударственных поставщиков услуг в социальной сфере.</w:t>
      </w:r>
    </w:p>
    <w:p w:rsidR="008A6EC3" w:rsidRDefault="008A6EC3" w:rsidP="008A6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части разработки мер по развитию инфраструктуры поддержки негосударственных организаций к предоставлению услуг за счет бюджетных средств:</w:t>
      </w:r>
    </w:p>
    <w:p w:rsidR="00EB3959" w:rsidRDefault="008A6EC3" w:rsidP="00EB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A6EC3">
        <w:rPr>
          <w:rFonts w:ascii="Times New Roman" w:hAnsi="Times New Roman" w:cs="Times New Roman"/>
          <w:sz w:val="28"/>
          <w:szCs w:val="28"/>
        </w:rPr>
        <w:t>азработка информационных материалов по стимулированию создания и развития фондов целевого капитала 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EC3" w:rsidRDefault="008A6EC3" w:rsidP="00EB39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8A6EC3">
        <w:rPr>
          <w:rFonts w:ascii="Times New Roman" w:hAnsi="Times New Roman" w:cs="Times New Roman"/>
          <w:sz w:val="28"/>
          <w:szCs w:val="28"/>
        </w:rPr>
        <w:t>оздание</w:t>
      </w:r>
      <w:r w:rsidRPr="008A6EC3">
        <w:rPr>
          <w:rFonts w:ascii="Times New Roman" w:hAnsi="Times New Roman" w:cs="Times New Roman"/>
          <w:bCs/>
          <w:sz w:val="28"/>
          <w:szCs w:val="28"/>
        </w:rPr>
        <w:t xml:space="preserve"> информационной системы по сбору данных о мерах государственной поддержки СОНКО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43646" w:rsidRPr="00060A36" w:rsidRDefault="00060A36" w:rsidP="00EB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60A36">
        <w:rPr>
          <w:rFonts w:ascii="Times New Roman" w:hAnsi="Times New Roman" w:cs="Times New Roman"/>
          <w:sz w:val="28"/>
          <w:szCs w:val="28"/>
        </w:rPr>
        <w:t>азработка информационных материалов по оказанию имущественной поддержки негосударственных организаций, в том числе предоставление во временное пользование помещений, мест для хранения технических средств, оборудования, транспорта на безвозмездной основе или льготных условиях</w:t>
      </w:r>
    </w:p>
    <w:p w:rsidR="00143646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060A36">
        <w:rPr>
          <w:rFonts w:ascii="Times New Roman" w:hAnsi="Times New Roman" w:cs="Times New Roman"/>
          <w:sz w:val="28"/>
          <w:szCs w:val="28"/>
        </w:rPr>
        <w:t>ормирование системы сбора и распространения лучших практик в сфере обеспечения доступа негосударственных поставщиков к предоставлению услуг в социальной сфере, включая конкурс на лучшие региональные и муниципальные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A36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Отраслевые меры (социальное обслуживание, образование, охрана здоровья граждан, физическая культура и спорт, культура, молодежная политика).</w:t>
      </w:r>
    </w:p>
    <w:p w:rsidR="00060A36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отрасли федеральными органами государственной власти планируется обобщение лучших практик по предоставлению услуг.</w:t>
      </w:r>
    </w:p>
    <w:p w:rsidR="00060A36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части расширения возможностей предоставления негосударственными организациями услуг в социальной сфере:</w:t>
      </w:r>
    </w:p>
    <w:p w:rsidR="00060A36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барьеров в части доступа негосударственных организаций к предоставлению социальных услуг;</w:t>
      </w:r>
    </w:p>
    <w:p w:rsidR="00060A36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методологии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населением услуг в социальной сфере;</w:t>
      </w:r>
    </w:p>
    <w:p w:rsidR="00060A36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 качества услуг.</w:t>
      </w:r>
    </w:p>
    <w:p w:rsidR="00060A36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части координации деятельности органов власти по обеспечению доступа негосударственных организаций к предоставлению услуг в социальной сфере:</w:t>
      </w:r>
    </w:p>
    <w:p w:rsidR="00CF6134" w:rsidRDefault="00060A36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60A36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gramStart"/>
      <w:r w:rsidRPr="00060A36">
        <w:rPr>
          <w:rFonts w:ascii="Times New Roman" w:hAnsi="Times New Roman" w:cs="Times New Roman"/>
          <w:sz w:val="28"/>
          <w:szCs w:val="28"/>
        </w:rPr>
        <w:t>методики оценки показателей доступа негосударственных поставщиков</w:t>
      </w:r>
      <w:proofErr w:type="gramEnd"/>
      <w:r w:rsidRPr="00060A36">
        <w:rPr>
          <w:rFonts w:ascii="Times New Roman" w:hAnsi="Times New Roman" w:cs="Times New Roman"/>
          <w:sz w:val="28"/>
          <w:szCs w:val="28"/>
        </w:rPr>
        <w:t xml:space="preserve"> на рынок услуг в социальной сфере на региональном уровне</w:t>
      </w:r>
      <w:r w:rsidR="00CF6134">
        <w:rPr>
          <w:rFonts w:ascii="Times New Roman" w:hAnsi="Times New Roman" w:cs="Times New Roman"/>
          <w:sz w:val="28"/>
          <w:szCs w:val="28"/>
        </w:rPr>
        <w:t>.</w:t>
      </w:r>
    </w:p>
    <w:p w:rsidR="00CF6134" w:rsidRDefault="00CF6134" w:rsidP="0006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F6134">
        <w:rPr>
          <w:rFonts w:ascii="Times New Roman" w:hAnsi="Times New Roman" w:cs="Times New Roman"/>
          <w:sz w:val="28"/>
          <w:szCs w:val="28"/>
        </w:rPr>
        <w:t>тчёт о реализации субъектами Российской Федерации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646" w:rsidRDefault="00143646" w:rsidP="0015198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173D" w:rsidRDefault="00151983" w:rsidP="0015198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983">
        <w:rPr>
          <w:rFonts w:ascii="Times New Roman" w:hAnsi="Times New Roman" w:cs="Times New Roman"/>
          <w:i/>
          <w:sz w:val="28"/>
          <w:szCs w:val="28"/>
        </w:rPr>
        <w:t>Об утверждении комплексных планов субъектов Российской Федерации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</w:r>
      <w:r w:rsidR="004A173D">
        <w:rPr>
          <w:rFonts w:ascii="Times New Roman" w:hAnsi="Times New Roman" w:cs="Times New Roman"/>
          <w:i/>
          <w:sz w:val="28"/>
          <w:szCs w:val="28"/>
        </w:rPr>
        <w:t>.</w:t>
      </w:r>
    </w:p>
    <w:p w:rsidR="00151983" w:rsidRDefault="00151983" w:rsidP="001519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83">
        <w:rPr>
          <w:rFonts w:ascii="Times New Roman" w:hAnsi="Times New Roman" w:cs="Times New Roman"/>
          <w:sz w:val="28"/>
          <w:szCs w:val="28"/>
        </w:rPr>
        <w:t xml:space="preserve"> В соответствии с пунктом 63 Комплекса мер в 3 квартале 2021 года субъектами Российской Федерации должны быть утверждены комплексные планы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населению.</w:t>
      </w:r>
    </w:p>
    <w:p w:rsidR="004A173D" w:rsidRDefault="004A173D" w:rsidP="004A1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83">
        <w:rPr>
          <w:rFonts w:ascii="Times New Roman" w:hAnsi="Times New Roman" w:cs="Times New Roman"/>
          <w:sz w:val="28"/>
          <w:szCs w:val="28"/>
        </w:rPr>
        <w:lastRenderedPageBreak/>
        <w:t>Министерством экономического развития Российской Федерации в соответствии с пунктом 61 Комплекса мер подготовлены информационные материалы по разработке комплексного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983" w:rsidRPr="00151983" w:rsidRDefault="00151983" w:rsidP="0095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83">
        <w:rPr>
          <w:rFonts w:ascii="Times New Roman" w:hAnsi="Times New Roman" w:cs="Times New Roman"/>
          <w:sz w:val="28"/>
          <w:szCs w:val="28"/>
        </w:rPr>
        <w:tab/>
        <w:t>Во исполнение пункта 63 Комплекса мер Департаментом социальной защиты населения области осуществляется подготовка нормативного правового акта, которым будет утвержден соответствующий комплексный план.</w:t>
      </w:r>
    </w:p>
    <w:p w:rsidR="003750E9" w:rsidRDefault="00151983" w:rsidP="0037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83">
        <w:rPr>
          <w:rFonts w:ascii="Times New Roman" w:hAnsi="Times New Roman" w:cs="Times New Roman"/>
          <w:sz w:val="28"/>
          <w:szCs w:val="28"/>
        </w:rPr>
        <w:tab/>
      </w:r>
      <w:r w:rsidR="003750E9">
        <w:rPr>
          <w:rFonts w:ascii="Times New Roman" w:hAnsi="Times New Roman" w:cs="Times New Roman"/>
          <w:sz w:val="28"/>
          <w:szCs w:val="28"/>
        </w:rPr>
        <w:t>В соответствии с рекомендациями Минэкономразвития России к разработке Комплекса мер привлечены органы исполнительной власти области, Общественная Палата Вологодской области, негосударственные поставщики социальных услуг.</w:t>
      </w:r>
    </w:p>
    <w:p w:rsidR="003750E9" w:rsidRDefault="003750E9" w:rsidP="0037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настоящее время предложения по мероприятиям Комплекса мер получены,  проект областного Комплекса мер сформирован.</w:t>
      </w:r>
    </w:p>
    <w:p w:rsidR="003750E9" w:rsidRDefault="003750E9" w:rsidP="0037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проекте Комплекса мер не отражены мероприятия по сфере образования, здравоохранения, физкультуры и спорта, молодежной политики (не поступили предложения). Также требуется доработка в части обеспечения информационной поддержки деятельности СО НКО и добровольчества (сделан запрос в Управление информационной политики).</w:t>
      </w:r>
    </w:p>
    <w:p w:rsidR="003750E9" w:rsidRDefault="003750E9" w:rsidP="0037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0E9" w:rsidRDefault="003750E9" w:rsidP="003750E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внимание, что Министерством экономического развития Российской Федерации ежегодно формируется </w:t>
      </w:r>
      <w:r w:rsidRPr="00682F75">
        <w:rPr>
          <w:rFonts w:ascii="Times New Roman" w:hAnsi="Times New Roman" w:cs="Times New Roman"/>
          <w:b/>
          <w:sz w:val="28"/>
          <w:szCs w:val="28"/>
        </w:rPr>
        <w:t>рейтинг субъектов Российской Федерации</w:t>
      </w:r>
      <w:r w:rsidRPr="00682F75">
        <w:rPr>
          <w:rFonts w:ascii="Times New Roman" w:hAnsi="Times New Roman" w:cs="Times New Roman"/>
          <w:sz w:val="28"/>
          <w:szCs w:val="28"/>
        </w:rPr>
        <w:t xml:space="preserve"> по итогам реализации механизмов поддержки социально ориентированных некоммерческих организаций и социального предпринимательства</w:t>
      </w:r>
    </w:p>
    <w:p w:rsidR="003750E9" w:rsidRPr="00682F75" w:rsidRDefault="003750E9" w:rsidP="0037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75">
        <w:rPr>
          <w:rFonts w:ascii="Times New Roman" w:hAnsi="Times New Roman" w:cs="Times New Roman"/>
          <w:sz w:val="28"/>
          <w:szCs w:val="28"/>
        </w:rPr>
        <w:t xml:space="preserve">Рейтинг формируется однократно в марте - апреле текущего года за предыдущий год путем заполнения </w:t>
      </w:r>
      <w:proofErr w:type="gramStart"/>
      <w:r w:rsidRPr="00682F75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682F75">
        <w:rPr>
          <w:rFonts w:ascii="Times New Roman" w:hAnsi="Times New Roman" w:cs="Times New Roman"/>
          <w:sz w:val="28"/>
          <w:szCs w:val="28"/>
        </w:rPr>
        <w:t xml:space="preserve"> в информационной системе  направляемой Минэкономразвития России, так в апреле 2020 года был сформирован рейтинг за 2019 год.</w:t>
      </w:r>
    </w:p>
    <w:p w:rsidR="003750E9" w:rsidRDefault="003750E9" w:rsidP="0037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75">
        <w:rPr>
          <w:rFonts w:ascii="Times New Roman" w:hAnsi="Times New Roman" w:cs="Times New Roman"/>
          <w:sz w:val="28"/>
          <w:szCs w:val="28"/>
        </w:rPr>
        <w:t xml:space="preserve">По результатам расчета рейтинга область находится на </w:t>
      </w:r>
      <w:r w:rsidRPr="00682F75">
        <w:rPr>
          <w:rFonts w:ascii="Times New Roman" w:hAnsi="Times New Roman" w:cs="Times New Roman"/>
          <w:b/>
          <w:sz w:val="28"/>
          <w:szCs w:val="28"/>
        </w:rPr>
        <w:t>68 месте из 85 субъектов</w:t>
      </w:r>
      <w:r w:rsidRPr="00682F75">
        <w:rPr>
          <w:rFonts w:ascii="Times New Roman" w:hAnsi="Times New Roman" w:cs="Times New Roman"/>
          <w:sz w:val="28"/>
          <w:szCs w:val="28"/>
        </w:rPr>
        <w:t xml:space="preserve"> (регионы, делающие первые шаги к успеху) и набрала </w:t>
      </w:r>
      <w:r w:rsidRPr="00682F75">
        <w:rPr>
          <w:rFonts w:ascii="Times New Roman" w:hAnsi="Times New Roman" w:cs="Times New Roman"/>
          <w:b/>
          <w:sz w:val="28"/>
          <w:szCs w:val="28"/>
        </w:rPr>
        <w:t>13,38 баллов</w:t>
      </w:r>
      <w:r w:rsidRPr="00682F75">
        <w:rPr>
          <w:rFonts w:ascii="Times New Roman" w:hAnsi="Times New Roman" w:cs="Times New Roman"/>
          <w:sz w:val="28"/>
          <w:szCs w:val="28"/>
        </w:rPr>
        <w:t xml:space="preserve"> (45,63 –</w:t>
      </w:r>
      <w:proofErr w:type="spellStart"/>
      <w:r w:rsidRPr="00682F7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682F75">
        <w:rPr>
          <w:rFonts w:ascii="Times New Roman" w:hAnsi="Times New Roman" w:cs="Times New Roman"/>
          <w:sz w:val="28"/>
          <w:szCs w:val="28"/>
        </w:rPr>
        <w:t xml:space="preserve"> балл, 1 место).</w:t>
      </w:r>
    </w:p>
    <w:p w:rsidR="003750E9" w:rsidRDefault="003750E9" w:rsidP="0037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E9" w:rsidRDefault="003750E9" w:rsidP="0037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областного Комплекса мер размещен на сайте Департамента социальной защиты населения области.</w:t>
      </w:r>
      <w:r w:rsidR="00267406" w:rsidRPr="00267406">
        <w:t xml:space="preserve"> </w:t>
      </w:r>
      <w:hyperlink r:id="rId6" w:history="1">
        <w:r w:rsidR="00267406" w:rsidRPr="00730DD0">
          <w:rPr>
            <w:rStyle w:val="a7"/>
            <w:rFonts w:ascii="Times New Roman" w:hAnsi="Times New Roman" w:cs="Times New Roman"/>
            <w:sz w:val="28"/>
            <w:szCs w:val="28"/>
          </w:rPr>
          <w:t>https://socium.gov35.ru/vedomstvennaya-informatsiya/info-for-citizens/koordinatsionnyy-sovet-po-nko/</w:t>
        </w:r>
      </w:hyperlink>
      <w:r w:rsidR="0026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06" w:rsidRDefault="00267406" w:rsidP="0037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0E9" w:rsidRDefault="003750E9" w:rsidP="003750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Приглашаем членов Координационного совета присоединиться к доработке Комплекса мер и направить дополнения (уточнения) в адрес Департамента социальной защиты населения области до 3 июня.</w:t>
      </w:r>
    </w:p>
    <w:p w:rsidR="003750E9" w:rsidRDefault="003750E9" w:rsidP="0095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E9" w:rsidRDefault="003750E9" w:rsidP="0095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50E9" w:rsidSect="007A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0C9"/>
    <w:multiLevelType w:val="hybridMultilevel"/>
    <w:tmpl w:val="8826B7C8"/>
    <w:lvl w:ilvl="0" w:tplc="7FE4E3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493FAE"/>
    <w:multiLevelType w:val="hybridMultilevel"/>
    <w:tmpl w:val="2F48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983"/>
    <w:rsid w:val="00060A36"/>
    <w:rsid w:val="00143646"/>
    <w:rsid w:val="00151983"/>
    <w:rsid w:val="00267406"/>
    <w:rsid w:val="003750E9"/>
    <w:rsid w:val="004A173D"/>
    <w:rsid w:val="00516F1A"/>
    <w:rsid w:val="007A5CF7"/>
    <w:rsid w:val="008A6EC3"/>
    <w:rsid w:val="00953534"/>
    <w:rsid w:val="00C12701"/>
    <w:rsid w:val="00CF6134"/>
    <w:rsid w:val="00E73375"/>
    <w:rsid w:val="00EB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8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1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9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14364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3750E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E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67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ium.gov35.ru/vedomstvennaya-informatsiya/info-for-citizens/koordinatsionnyy-sovet-po-nk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631BB-989D-4467-92FC-C39349EC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usz0312</dc:creator>
  <cp:keywords/>
  <dc:description/>
  <cp:lastModifiedBy>usz0312</cp:lastModifiedBy>
  <cp:revision>5</cp:revision>
  <cp:lastPrinted>2021-05-26T11:10:00Z</cp:lastPrinted>
  <dcterms:created xsi:type="dcterms:W3CDTF">2021-05-19T08:20:00Z</dcterms:created>
  <dcterms:modified xsi:type="dcterms:W3CDTF">2021-05-26T11:13:00Z</dcterms:modified>
</cp:coreProperties>
</file>