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09" w:rsidRPr="00DA473D" w:rsidRDefault="006B1E09" w:rsidP="006B1E09">
      <w:pPr>
        <w:jc w:val="center"/>
        <w:rPr>
          <w:rFonts w:ascii="XO Thames" w:hAnsi="XO Thames"/>
          <w:b/>
          <w:color w:val="auto"/>
          <w:sz w:val="40"/>
        </w:rPr>
      </w:pPr>
      <w:r w:rsidRPr="00DA473D">
        <w:rPr>
          <w:rFonts w:ascii="XO Thames" w:hAnsi="XO Thames"/>
          <w:noProof/>
          <w:color w:val="auto"/>
          <w:sz w:val="20"/>
        </w:rPr>
        <w:drawing>
          <wp:inline distT="0" distB="0" distL="0" distR="0">
            <wp:extent cx="590550" cy="800100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E09" w:rsidRPr="00DA473D" w:rsidRDefault="006B1E09" w:rsidP="006B1E09">
      <w:pPr>
        <w:spacing w:after="0" w:line="240" w:lineRule="auto"/>
        <w:jc w:val="center"/>
        <w:rPr>
          <w:rFonts w:ascii="XO Thames" w:hAnsi="XO Thames"/>
          <w:b/>
          <w:color w:val="auto"/>
          <w:sz w:val="20"/>
        </w:rPr>
      </w:pPr>
    </w:p>
    <w:p w:rsidR="006B1E09" w:rsidRPr="00DA473D" w:rsidRDefault="006B1E09" w:rsidP="006B1E09">
      <w:pPr>
        <w:jc w:val="center"/>
        <w:rPr>
          <w:rFonts w:ascii="XO Thames" w:hAnsi="XO Thames"/>
          <w:b/>
          <w:color w:val="auto"/>
          <w:sz w:val="36"/>
        </w:rPr>
      </w:pPr>
      <w:r w:rsidRPr="00DA473D">
        <w:rPr>
          <w:rFonts w:ascii="XO Thames" w:hAnsi="XO Thames"/>
          <w:b/>
          <w:color w:val="auto"/>
          <w:sz w:val="36"/>
        </w:rPr>
        <w:t>ПРАВИТЕЛЬСТВО ВОЛОГОДСКОЙ ОБЛАСТИ</w:t>
      </w:r>
    </w:p>
    <w:p w:rsidR="006B1E09" w:rsidRPr="00DA473D" w:rsidRDefault="006B1E09" w:rsidP="006B1E09">
      <w:pPr>
        <w:jc w:val="center"/>
        <w:rPr>
          <w:rFonts w:ascii="XO Thames" w:hAnsi="XO Thames"/>
          <w:b/>
          <w:color w:val="auto"/>
          <w:sz w:val="36"/>
        </w:rPr>
      </w:pPr>
      <w:r w:rsidRPr="00DA473D">
        <w:rPr>
          <w:rFonts w:ascii="XO Thames" w:hAnsi="XO Thames"/>
          <w:b/>
          <w:color w:val="auto"/>
          <w:sz w:val="36"/>
        </w:rPr>
        <w:t>ПОСТАНОВЛЕНИЕ</w:t>
      </w:r>
    </w:p>
    <w:p w:rsidR="006B1E09" w:rsidRPr="00DA473D" w:rsidRDefault="006B1E09" w:rsidP="006B1E09">
      <w:pPr>
        <w:rPr>
          <w:rFonts w:ascii="XO Thames" w:hAnsi="XO Thames"/>
          <w:b/>
          <w:color w:val="auto"/>
          <w:sz w:val="20"/>
        </w:rPr>
      </w:pPr>
      <w:r w:rsidRPr="00DA473D">
        <w:rPr>
          <w:rFonts w:ascii="XO Thames" w:hAnsi="XO Thames"/>
          <w:b/>
          <w:color w:val="auto"/>
          <w:sz w:val="20"/>
        </w:rPr>
        <w:t xml:space="preserve">             </w:t>
      </w:r>
    </w:p>
    <w:p w:rsidR="006B1E09" w:rsidRPr="00DA473D" w:rsidRDefault="006B1E09" w:rsidP="006B1E09">
      <w:pPr>
        <w:rPr>
          <w:rFonts w:ascii="XO Thames" w:hAnsi="XO Thames"/>
          <w:b/>
          <w:color w:val="auto"/>
          <w:sz w:val="20"/>
        </w:rPr>
      </w:pPr>
    </w:p>
    <w:p w:rsidR="006B1E09" w:rsidRPr="00DA473D" w:rsidRDefault="006B1E09" w:rsidP="006B1E09">
      <w:pPr>
        <w:rPr>
          <w:rFonts w:ascii="XO Thames" w:hAnsi="XO Thames"/>
          <w:b/>
          <w:color w:val="auto"/>
          <w:sz w:val="20"/>
        </w:rPr>
      </w:pPr>
    </w:p>
    <w:p w:rsidR="006B1E09" w:rsidRPr="00DA473D" w:rsidRDefault="006B1E09" w:rsidP="006B1E09">
      <w:pPr>
        <w:rPr>
          <w:rFonts w:ascii="XO Thames" w:hAnsi="XO Thames"/>
          <w:color w:val="auto"/>
          <w:sz w:val="20"/>
        </w:rPr>
      </w:pPr>
      <w:r w:rsidRPr="00DA473D">
        <w:rPr>
          <w:rFonts w:ascii="XO Thames" w:hAnsi="XO Thames"/>
          <w:color w:val="auto"/>
          <w:sz w:val="20"/>
        </w:rPr>
        <w:t xml:space="preserve">От __________________                                                                                                   </w:t>
      </w:r>
      <w:r w:rsidRPr="00DA473D">
        <w:rPr>
          <w:rFonts w:ascii="XO Thames" w:hAnsi="XO Thames"/>
          <w:color w:val="auto"/>
        </w:rPr>
        <w:t>№ ___</w:t>
      </w:r>
      <w:r w:rsidRPr="00DA473D">
        <w:rPr>
          <w:rFonts w:ascii="XO Thames" w:hAnsi="XO Thames"/>
          <w:color w:val="auto"/>
          <w:sz w:val="20"/>
        </w:rPr>
        <w:t>____________</w:t>
      </w:r>
    </w:p>
    <w:p w:rsidR="006B1E09" w:rsidRPr="00DA473D" w:rsidRDefault="006B1E09" w:rsidP="006B1E09">
      <w:pPr>
        <w:jc w:val="center"/>
        <w:rPr>
          <w:rFonts w:ascii="XO Thames" w:hAnsi="XO Thames"/>
          <w:b/>
          <w:color w:val="auto"/>
          <w:sz w:val="20"/>
        </w:rPr>
      </w:pPr>
      <w:r w:rsidRPr="00DA473D">
        <w:rPr>
          <w:rFonts w:ascii="XO Thames" w:hAnsi="XO Thames"/>
          <w:b/>
          <w:color w:val="auto"/>
          <w:sz w:val="20"/>
        </w:rPr>
        <w:t>г. Вологда</w:t>
      </w:r>
    </w:p>
    <w:p w:rsidR="006B1E09" w:rsidRPr="00DA473D" w:rsidRDefault="006B1E09" w:rsidP="0018798B">
      <w:pPr>
        <w:spacing w:after="0" w:line="240" w:lineRule="auto"/>
        <w:jc w:val="center"/>
        <w:rPr>
          <w:rFonts w:ascii="XO Thames" w:hAnsi="XO Thames"/>
          <w:b/>
          <w:color w:val="auto"/>
          <w:sz w:val="28"/>
          <w:szCs w:val="28"/>
        </w:rPr>
      </w:pPr>
    </w:p>
    <w:p w:rsidR="0018798B" w:rsidRPr="00DA473D" w:rsidRDefault="0018798B" w:rsidP="0018798B">
      <w:pPr>
        <w:spacing w:after="0" w:line="240" w:lineRule="auto"/>
        <w:jc w:val="center"/>
        <w:rPr>
          <w:rFonts w:ascii="XO Thames" w:hAnsi="XO Thames"/>
          <w:color w:val="auto"/>
          <w:sz w:val="28"/>
          <w:szCs w:val="28"/>
        </w:rPr>
      </w:pPr>
    </w:p>
    <w:p w:rsidR="0018798B" w:rsidRPr="00DA473D" w:rsidRDefault="0018798B" w:rsidP="0018798B">
      <w:pPr>
        <w:spacing w:after="0" w:line="240" w:lineRule="auto"/>
        <w:jc w:val="center"/>
        <w:rPr>
          <w:rFonts w:ascii="XO Thames" w:hAnsi="XO Thames"/>
          <w:b/>
          <w:color w:val="auto"/>
          <w:sz w:val="28"/>
          <w:szCs w:val="28"/>
        </w:rPr>
      </w:pPr>
      <w:r w:rsidRPr="00DA473D">
        <w:rPr>
          <w:rFonts w:ascii="XO Thames" w:hAnsi="XO Thames"/>
          <w:b/>
          <w:color w:val="auto"/>
          <w:sz w:val="28"/>
          <w:szCs w:val="28"/>
        </w:rPr>
        <w:t xml:space="preserve">О внесении изменений в постановление Правительства области </w:t>
      </w:r>
    </w:p>
    <w:p w:rsidR="0018798B" w:rsidRPr="00DA473D" w:rsidRDefault="0018798B" w:rsidP="0018798B">
      <w:pPr>
        <w:spacing w:after="0" w:line="240" w:lineRule="auto"/>
        <w:jc w:val="center"/>
        <w:rPr>
          <w:rFonts w:ascii="XO Thames" w:hAnsi="XO Thames"/>
          <w:color w:val="auto"/>
          <w:sz w:val="28"/>
          <w:szCs w:val="28"/>
        </w:rPr>
      </w:pPr>
      <w:r w:rsidRPr="00DA473D">
        <w:rPr>
          <w:rFonts w:ascii="XO Thames" w:hAnsi="XO Thames"/>
          <w:b/>
          <w:color w:val="auto"/>
          <w:sz w:val="28"/>
          <w:szCs w:val="28"/>
        </w:rPr>
        <w:t>от 22 апреля 2019 года № 395</w:t>
      </w:r>
    </w:p>
    <w:p w:rsidR="0018798B" w:rsidRPr="00DA473D" w:rsidRDefault="0018798B" w:rsidP="0018798B">
      <w:pPr>
        <w:spacing w:after="0" w:line="240" w:lineRule="auto"/>
        <w:jc w:val="center"/>
        <w:rPr>
          <w:rFonts w:ascii="XO Thames" w:hAnsi="XO Thames"/>
          <w:color w:val="auto"/>
          <w:sz w:val="28"/>
          <w:szCs w:val="28"/>
        </w:rPr>
      </w:pPr>
    </w:p>
    <w:p w:rsidR="006B1E09" w:rsidRPr="00DA473D" w:rsidRDefault="006B1E09" w:rsidP="0018798B">
      <w:pPr>
        <w:spacing w:after="0" w:line="240" w:lineRule="auto"/>
        <w:rPr>
          <w:rFonts w:ascii="XO Thames" w:hAnsi="XO Thames"/>
          <w:color w:val="auto"/>
          <w:sz w:val="28"/>
          <w:szCs w:val="28"/>
        </w:rPr>
      </w:pPr>
    </w:p>
    <w:p w:rsidR="006B1E09" w:rsidRPr="00DA473D" w:rsidRDefault="006B1E09" w:rsidP="0018798B">
      <w:pPr>
        <w:spacing w:after="0" w:line="240" w:lineRule="auto"/>
        <w:rPr>
          <w:rFonts w:ascii="XO Thames" w:hAnsi="XO Thames"/>
          <w:color w:val="auto"/>
          <w:sz w:val="28"/>
          <w:szCs w:val="28"/>
        </w:rPr>
      </w:pPr>
      <w:r w:rsidRPr="00DA473D">
        <w:rPr>
          <w:rFonts w:ascii="XO Thames" w:hAnsi="XO Thames"/>
          <w:color w:val="auto"/>
          <w:sz w:val="28"/>
          <w:szCs w:val="28"/>
        </w:rPr>
        <w:t xml:space="preserve">Правительство области </w:t>
      </w:r>
      <w:r w:rsidRPr="00DA473D">
        <w:rPr>
          <w:rFonts w:ascii="XO Thames" w:hAnsi="XO Thames"/>
          <w:b/>
          <w:color w:val="auto"/>
          <w:sz w:val="28"/>
          <w:szCs w:val="28"/>
        </w:rPr>
        <w:t>ПОСТАНОВЛЯЕТ</w:t>
      </w:r>
      <w:r w:rsidRPr="00DA473D">
        <w:rPr>
          <w:rFonts w:ascii="XO Thames" w:hAnsi="XO Thames"/>
          <w:color w:val="auto"/>
          <w:sz w:val="28"/>
          <w:szCs w:val="28"/>
        </w:rPr>
        <w:t>:</w:t>
      </w:r>
    </w:p>
    <w:p w:rsidR="0018798B" w:rsidRPr="00DA473D" w:rsidRDefault="0018798B" w:rsidP="0018798B">
      <w:pPr>
        <w:spacing w:after="0" w:line="240" w:lineRule="auto"/>
        <w:rPr>
          <w:rFonts w:ascii="XO Thames" w:hAnsi="XO Thames"/>
          <w:color w:val="auto"/>
          <w:sz w:val="28"/>
          <w:szCs w:val="28"/>
        </w:rPr>
      </w:pPr>
    </w:p>
    <w:p w:rsidR="00117826" w:rsidRPr="00DA473D" w:rsidRDefault="006B1E09" w:rsidP="00117826">
      <w:pPr>
        <w:spacing w:after="0" w:line="360" w:lineRule="auto"/>
        <w:ind w:firstLine="709"/>
        <w:jc w:val="both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t xml:space="preserve">1. </w:t>
      </w:r>
      <w:r w:rsidR="00117826" w:rsidRPr="00DA473D">
        <w:rPr>
          <w:rFonts w:ascii="XO Thames" w:hAnsi="XO Thames"/>
          <w:color w:val="auto"/>
          <w:sz w:val="28"/>
        </w:rPr>
        <w:t xml:space="preserve">Внести в государственную программу </w:t>
      </w:r>
      <w:r w:rsidR="00B20440" w:rsidRPr="00DA473D">
        <w:rPr>
          <w:rFonts w:ascii="XO Thames" w:hAnsi="XO Thames"/>
          <w:color w:val="auto"/>
          <w:sz w:val="28"/>
        </w:rPr>
        <w:t>«</w:t>
      </w:r>
      <w:r w:rsidR="00117826" w:rsidRPr="00DA473D">
        <w:rPr>
          <w:rFonts w:ascii="XO Thames" w:hAnsi="XO Thames"/>
          <w:color w:val="auto"/>
          <w:sz w:val="28"/>
        </w:rPr>
        <w:t>Социальная поддержка граждан в Вологодской области</w:t>
      </w:r>
      <w:r w:rsidR="00B20440" w:rsidRPr="00DA473D">
        <w:rPr>
          <w:rFonts w:ascii="XO Thames" w:hAnsi="XO Thames"/>
          <w:color w:val="auto"/>
          <w:sz w:val="28"/>
        </w:rPr>
        <w:t>»</w:t>
      </w:r>
      <w:r w:rsidR="00117826" w:rsidRPr="00DA473D">
        <w:rPr>
          <w:rFonts w:ascii="XO Thames" w:hAnsi="XO Thames"/>
          <w:color w:val="auto"/>
          <w:sz w:val="28"/>
        </w:rPr>
        <w:t>, утвержденную постановлением Правительства области от 22 апреля 2019 года № 395, следующие изменения:</w:t>
      </w:r>
    </w:p>
    <w:p w:rsidR="00910117" w:rsidRPr="00DA473D" w:rsidRDefault="002D11A7" w:rsidP="00117826">
      <w:pPr>
        <w:spacing w:after="0" w:line="360" w:lineRule="auto"/>
        <w:ind w:firstLine="709"/>
        <w:jc w:val="both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t xml:space="preserve">1.1 </w:t>
      </w:r>
      <w:r w:rsidR="00910117" w:rsidRPr="00DA473D">
        <w:rPr>
          <w:rFonts w:ascii="XO Thames" w:hAnsi="XO Thames"/>
          <w:color w:val="auto"/>
          <w:sz w:val="28"/>
        </w:rPr>
        <w:t>в паспорте государственной программы:</w:t>
      </w:r>
    </w:p>
    <w:p w:rsidR="00910117" w:rsidRPr="00DA473D" w:rsidRDefault="00910117" w:rsidP="00117826">
      <w:pPr>
        <w:spacing w:after="0" w:line="360" w:lineRule="auto"/>
        <w:ind w:firstLine="709"/>
        <w:jc w:val="both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t>пункты 1</w:t>
      </w:r>
      <w:r w:rsidR="00BC23A9" w:rsidRPr="00DA473D">
        <w:rPr>
          <w:rFonts w:ascii="XO Thames" w:hAnsi="XO Thames"/>
          <w:color w:val="auto"/>
          <w:sz w:val="28"/>
        </w:rPr>
        <w:t xml:space="preserve"> – 3</w:t>
      </w:r>
      <w:r w:rsidRPr="00DA473D">
        <w:rPr>
          <w:rFonts w:ascii="XO Thames" w:hAnsi="XO Thames"/>
          <w:color w:val="auto"/>
          <w:sz w:val="28"/>
        </w:rPr>
        <w:t xml:space="preserve"> раздела 3 изложить в следующей редакции:</w:t>
      </w:r>
    </w:p>
    <w:p w:rsidR="00910117" w:rsidRPr="00DA473D" w:rsidRDefault="00910117" w:rsidP="002549FF">
      <w:pPr>
        <w:spacing w:after="0" w:line="240" w:lineRule="auto"/>
        <w:jc w:val="both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6"/>
        <w:gridCol w:w="1819"/>
        <w:gridCol w:w="1538"/>
        <w:gridCol w:w="580"/>
        <w:gridCol w:w="1819"/>
        <w:gridCol w:w="3845"/>
      </w:tblGrid>
      <w:tr w:rsidR="00910117" w:rsidRPr="00DA473D" w:rsidTr="002549FF"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10117" w:rsidRPr="00DA473D" w:rsidRDefault="00910117" w:rsidP="002549FF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  <w:r w:rsidRPr="00DA473D">
              <w:rPr>
                <w:rFonts w:ascii="XO Thames" w:hAnsi="XO Thames"/>
                <w:color w:val="auto"/>
                <w:sz w:val="24"/>
              </w:rPr>
              <w:t>1.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10117" w:rsidRPr="00DA473D" w:rsidRDefault="00910117" w:rsidP="002549FF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  <w:r w:rsidRPr="00DA473D">
              <w:rPr>
                <w:rFonts w:ascii="XO Thames" w:hAnsi="XO Thames"/>
                <w:color w:val="auto"/>
                <w:sz w:val="24"/>
              </w:rPr>
              <w:t>Региональный проект «Мног</w:t>
            </w:r>
            <w:r w:rsidRPr="00DA473D">
              <w:rPr>
                <w:rFonts w:ascii="XO Thames" w:hAnsi="XO Thames"/>
                <w:color w:val="auto"/>
                <w:sz w:val="24"/>
              </w:rPr>
              <w:t>о</w:t>
            </w:r>
            <w:r w:rsidRPr="00DA473D">
              <w:rPr>
                <w:rFonts w:ascii="XO Thames" w:hAnsi="XO Thames"/>
                <w:color w:val="auto"/>
                <w:sz w:val="24"/>
              </w:rPr>
              <w:t xml:space="preserve">детная семья» (Вологодская область) </w:t>
            </w:r>
            <w:r w:rsidR="00BC23A9" w:rsidRPr="00DA473D">
              <w:rPr>
                <w:rFonts w:ascii="XO Thames" w:hAnsi="XO Thames"/>
                <w:color w:val="auto"/>
                <w:sz w:val="24"/>
              </w:rPr>
              <w:t>(пр</w:t>
            </w:r>
            <w:r w:rsidR="00BC23A9" w:rsidRPr="00DA473D">
              <w:rPr>
                <w:rFonts w:ascii="XO Thames" w:hAnsi="XO Thames"/>
                <w:color w:val="auto"/>
                <w:sz w:val="24"/>
              </w:rPr>
              <w:t>и</w:t>
            </w:r>
            <w:r w:rsidR="00BC23A9" w:rsidRPr="00DA473D">
              <w:rPr>
                <w:rFonts w:ascii="XO Thames" w:hAnsi="XO Thames"/>
                <w:color w:val="auto"/>
                <w:sz w:val="24"/>
              </w:rPr>
              <w:t>ложение 1 к г</w:t>
            </w:r>
            <w:r w:rsidR="00BC23A9" w:rsidRPr="00DA473D">
              <w:rPr>
                <w:rFonts w:ascii="XO Thames" w:hAnsi="XO Thames"/>
                <w:color w:val="auto"/>
                <w:sz w:val="24"/>
              </w:rPr>
              <w:t>о</w:t>
            </w:r>
            <w:r w:rsidR="00BC23A9" w:rsidRPr="00DA473D">
              <w:rPr>
                <w:rFonts w:ascii="XO Thames" w:hAnsi="XO Thames"/>
                <w:color w:val="auto"/>
                <w:sz w:val="24"/>
              </w:rPr>
              <w:t xml:space="preserve">сударственной программе) 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10117" w:rsidRPr="00DA473D" w:rsidRDefault="00910117" w:rsidP="002549FF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  <w:r w:rsidRPr="00DA473D">
              <w:rPr>
                <w:rFonts w:ascii="XO Thames" w:hAnsi="XO Thames"/>
                <w:color w:val="auto"/>
                <w:sz w:val="24"/>
              </w:rPr>
              <w:t>Министерство социальной защиты нас</w:t>
            </w:r>
            <w:r w:rsidRPr="00DA473D">
              <w:rPr>
                <w:rFonts w:ascii="XO Thames" w:hAnsi="XO Thames"/>
                <w:color w:val="auto"/>
                <w:sz w:val="24"/>
              </w:rPr>
              <w:t>е</w:t>
            </w:r>
            <w:r w:rsidRPr="00DA473D">
              <w:rPr>
                <w:rFonts w:ascii="XO Thames" w:hAnsi="XO Thames"/>
                <w:color w:val="auto"/>
                <w:sz w:val="24"/>
              </w:rPr>
              <w:t xml:space="preserve">ления области 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10117" w:rsidRPr="00DA473D" w:rsidRDefault="00910117" w:rsidP="002549FF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  <w:r w:rsidRPr="00DA473D">
              <w:rPr>
                <w:rFonts w:ascii="XO Thames" w:hAnsi="XO Thames"/>
                <w:color w:val="auto"/>
                <w:sz w:val="24"/>
              </w:rPr>
              <w:t>2025</w:t>
            </w:r>
            <w:r w:rsidR="002549FF" w:rsidRPr="00DA473D">
              <w:rPr>
                <w:rFonts w:ascii="XO Thames" w:hAnsi="XO Thames"/>
                <w:color w:val="auto"/>
                <w:sz w:val="24"/>
              </w:rPr>
              <w:t xml:space="preserve"> – </w:t>
            </w:r>
            <w:r w:rsidRPr="00DA473D">
              <w:rPr>
                <w:rFonts w:ascii="XO Thames" w:hAnsi="XO Thames"/>
                <w:color w:val="auto"/>
                <w:sz w:val="24"/>
              </w:rPr>
              <w:t>2030 гг.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10117" w:rsidRPr="00DA473D" w:rsidRDefault="002D11A7" w:rsidP="002549FF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  <w:r w:rsidRPr="00DA473D">
              <w:rPr>
                <w:rFonts w:ascii="XO Thames" w:hAnsi="XO Thames"/>
                <w:color w:val="auto"/>
                <w:sz w:val="24"/>
              </w:rPr>
              <w:t>Увеличение к</w:t>
            </w:r>
            <w:r w:rsidRPr="00DA473D">
              <w:rPr>
                <w:rFonts w:ascii="XO Thames" w:hAnsi="XO Thames"/>
                <w:color w:val="auto"/>
                <w:sz w:val="24"/>
              </w:rPr>
              <w:t>о</w:t>
            </w:r>
            <w:r w:rsidRPr="00DA473D">
              <w:rPr>
                <w:rFonts w:ascii="XO Thames" w:hAnsi="XO Thames"/>
                <w:color w:val="auto"/>
                <w:sz w:val="24"/>
              </w:rPr>
              <w:t>личества мног</w:t>
            </w:r>
            <w:r w:rsidRPr="00DA473D">
              <w:rPr>
                <w:rFonts w:ascii="XO Thames" w:hAnsi="XO Thames"/>
                <w:color w:val="auto"/>
                <w:sz w:val="24"/>
              </w:rPr>
              <w:t>о</w:t>
            </w:r>
            <w:r w:rsidRPr="00DA473D">
              <w:rPr>
                <w:rFonts w:ascii="XO Thames" w:hAnsi="XO Thames"/>
                <w:color w:val="auto"/>
                <w:sz w:val="24"/>
              </w:rPr>
              <w:t>детных семей</w:t>
            </w: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10117" w:rsidRPr="00DA473D" w:rsidRDefault="00910117" w:rsidP="002549FF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  <w:r w:rsidRPr="00DA473D">
              <w:rPr>
                <w:rFonts w:ascii="XO Thames" w:hAnsi="XO Thames"/>
                <w:color w:val="auto"/>
                <w:sz w:val="24"/>
              </w:rPr>
              <w:t>Доля семей с детьми, получивших меры социальной поддержки, в о</w:t>
            </w:r>
            <w:r w:rsidRPr="00DA473D">
              <w:rPr>
                <w:rFonts w:ascii="XO Thames" w:hAnsi="XO Thames"/>
                <w:color w:val="auto"/>
                <w:sz w:val="24"/>
              </w:rPr>
              <w:t>б</w:t>
            </w:r>
            <w:r w:rsidRPr="00DA473D">
              <w:rPr>
                <w:rFonts w:ascii="XO Thames" w:hAnsi="XO Thames"/>
                <w:color w:val="auto"/>
                <w:sz w:val="24"/>
              </w:rPr>
              <w:t>щем числе обратившихся семей с детьми и имеющих право на их п</w:t>
            </w:r>
            <w:r w:rsidRPr="00DA473D">
              <w:rPr>
                <w:rFonts w:ascii="XO Thames" w:hAnsi="XO Thames"/>
                <w:color w:val="auto"/>
                <w:sz w:val="24"/>
              </w:rPr>
              <w:t>о</w:t>
            </w:r>
            <w:r w:rsidRPr="00DA473D">
              <w:rPr>
                <w:rFonts w:ascii="XO Thames" w:hAnsi="XO Thames"/>
                <w:color w:val="auto"/>
                <w:sz w:val="24"/>
              </w:rPr>
              <w:t>лучение в соответствии с законод</w:t>
            </w:r>
            <w:r w:rsidRPr="00DA473D">
              <w:rPr>
                <w:rFonts w:ascii="XO Thames" w:hAnsi="XO Thames"/>
                <w:color w:val="auto"/>
                <w:sz w:val="24"/>
              </w:rPr>
              <w:t>а</w:t>
            </w:r>
            <w:r w:rsidRPr="00DA473D">
              <w:rPr>
                <w:rFonts w:ascii="XO Thames" w:hAnsi="XO Thames"/>
                <w:color w:val="auto"/>
                <w:sz w:val="24"/>
              </w:rPr>
              <w:t xml:space="preserve">тельством </w:t>
            </w:r>
          </w:p>
        </w:tc>
      </w:tr>
      <w:tr w:rsidR="00910117" w:rsidRPr="00DA473D" w:rsidTr="002549FF"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10117" w:rsidRPr="00DA473D" w:rsidRDefault="00910117" w:rsidP="002549FF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  <w:r w:rsidRPr="00DA473D">
              <w:rPr>
                <w:rFonts w:ascii="XO Thames" w:hAnsi="XO Thames"/>
                <w:color w:val="auto"/>
                <w:sz w:val="24"/>
              </w:rPr>
              <w:t xml:space="preserve">2. 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10117" w:rsidRPr="00DA473D" w:rsidRDefault="00910117" w:rsidP="002549FF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  <w:r w:rsidRPr="00DA473D">
              <w:rPr>
                <w:rFonts w:ascii="XO Thames" w:hAnsi="XO Thames"/>
                <w:color w:val="auto"/>
                <w:sz w:val="24"/>
              </w:rPr>
              <w:t>Региональный проект «Ста</w:t>
            </w:r>
            <w:r w:rsidRPr="00DA473D">
              <w:rPr>
                <w:rFonts w:ascii="XO Thames" w:hAnsi="XO Thames"/>
                <w:color w:val="auto"/>
                <w:sz w:val="24"/>
              </w:rPr>
              <w:t>р</w:t>
            </w:r>
            <w:r w:rsidRPr="00DA473D">
              <w:rPr>
                <w:rFonts w:ascii="XO Thames" w:hAnsi="XO Thames"/>
                <w:color w:val="auto"/>
                <w:sz w:val="24"/>
              </w:rPr>
              <w:t xml:space="preserve">шее поколение» (Вологодская область) </w:t>
            </w:r>
            <w:r w:rsidR="00BC23A9" w:rsidRPr="00DA473D">
              <w:rPr>
                <w:rFonts w:ascii="XO Thames" w:hAnsi="XO Thames"/>
                <w:color w:val="auto"/>
                <w:sz w:val="24"/>
              </w:rPr>
              <w:t>(пр</w:t>
            </w:r>
            <w:r w:rsidR="00BC23A9" w:rsidRPr="00DA473D">
              <w:rPr>
                <w:rFonts w:ascii="XO Thames" w:hAnsi="XO Thames"/>
                <w:color w:val="auto"/>
                <w:sz w:val="24"/>
              </w:rPr>
              <w:t>и</w:t>
            </w:r>
            <w:r w:rsidR="00BC23A9" w:rsidRPr="00DA473D">
              <w:rPr>
                <w:rFonts w:ascii="XO Thames" w:hAnsi="XO Thames"/>
                <w:color w:val="auto"/>
                <w:sz w:val="24"/>
              </w:rPr>
              <w:t>ложение 1</w:t>
            </w:r>
            <w:r w:rsidR="00FE4CFE" w:rsidRPr="00DA473D">
              <w:rPr>
                <w:rFonts w:ascii="XO Thames" w:hAnsi="XO Thames"/>
                <w:color w:val="auto"/>
                <w:sz w:val="24"/>
                <w:vertAlign w:val="superscript"/>
              </w:rPr>
              <w:t>1</w:t>
            </w:r>
            <w:r w:rsidR="00BC23A9" w:rsidRPr="00DA473D">
              <w:rPr>
                <w:rFonts w:ascii="XO Thames" w:hAnsi="XO Thames"/>
                <w:color w:val="auto"/>
                <w:sz w:val="24"/>
              </w:rPr>
              <w:t xml:space="preserve"> к г</w:t>
            </w:r>
            <w:r w:rsidR="00BC23A9" w:rsidRPr="00DA473D">
              <w:rPr>
                <w:rFonts w:ascii="XO Thames" w:hAnsi="XO Thames"/>
                <w:color w:val="auto"/>
                <w:sz w:val="24"/>
              </w:rPr>
              <w:t>о</w:t>
            </w:r>
            <w:r w:rsidR="00BC23A9" w:rsidRPr="00DA473D">
              <w:rPr>
                <w:rFonts w:ascii="XO Thames" w:hAnsi="XO Thames"/>
                <w:color w:val="auto"/>
                <w:sz w:val="24"/>
              </w:rPr>
              <w:t>сударственной программе)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10117" w:rsidRPr="00DA473D" w:rsidRDefault="00910117" w:rsidP="002549FF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  <w:r w:rsidRPr="00DA473D">
              <w:rPr>
                <w:rFonts w:ascii="XO Thames" w:hAnsi="XO Thames"/>
                <w:color w:val="auto"/>
                <w:sz w:val="24"/>
              </w:rPr>
              <w:t>Министерство социальной защиты нас</w:t>
            </w:r>
            <w:r w:rsidRPr="00DA473D">
              <w:rPr>
                <w:rFonts w:ascii="XO Thames" w:hAnsi="XO Thames"/>
                <w:color w:val="auto"/>
                <w:sz w:val="24"/>
              </w:rPr>
              <w:t>е</w:t>
            </w:r>
            <w:r w:rsidRPr="00DA473D">
              <w:rPr>
                <w:rFonts w:ascii="XO Thames" w:hAnsi="XO Thames"/>
                <w:color w:val="auto"/>
                <w:sz w:val="24"/>
              </w:rPr>
              <w:t xml:space="preserve">ления области 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10117" w:rsidRPr="00DA473D" w:rsidRDefault="00910117" w:rsidP="002549FF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  <w:r w:rsidRPr="00DA473D">
              <w:rPr>
                <w:rFonts w:ascii="XO Thames" w:hAnsi="XO Thames"/>
                <w:color w:val="auto"/>
                <w:sz w:val="24"/>
              </w:rPr>
              <w:t>2025</w:t>
            </w:r>
            <w:r w:rsidR="002549FF" w:rsidRPr="00DA473D">
              <w:rPr>
                <w:rFonts w:ascii="XO Thames" w:hAnsi="XO Thames"/>
                <w:color w:val="auto"/>
                <w:sz w:val="24"/>
              </w:rPr>
              <w:t xml:space="preserve"> – </w:t>
            </w:r>
            <w:r w:rsidRPr="00DA473D">
              <w:rPr>
                <w:rFonts w:ascii="XO Thames" w:hAnsi="XO Thames"/>
                <w:color w:val="auto"/>
                <w:sz w:val="24"/>
              </w:rPr>
              <w:t>2030 гг.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10117" w:rsidRPr="00DA473D" w:rsidRDefault="002D11A7" w:rsidP="002549FF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  <w:r w:rsidRPr="00DA473D">
              <w:rPr>
                <w:rFonts w:ascii="XO Thames" w:hAnsi="XO Thames"/>
                <w:color w:val="auto"/>
                <w:sz w:val="24"/>
              </w:rPr>
              <w:t>Поддержка гр</w:t>
            </w:r>
            <w:r w:rsidRPr="00DA473D">
              <w:rPr>
                <w:rFonts w:ascii="XO Thames" w:hAnsi="XO Thames"/>
                <w:color w:val="auto"/>
                <w:sz w:val="24"/>
              </w:rPr>
              <w:t>а</w:t>
            </w:r>
            <w:r w:rsidRPr="00DA473D">
              <w:rPr>
                <w:rFonts w:ascii="XO Thames" w:hAnsi="XO Thames"/>
                <w:color w:val="auto"/>
                <w:sz w:val="24"/>
              </w:rPr>
              <w:t>ждан пожилого возраста и инв</w:t>
            </w:r>
            <w:r w:rsidRPr="00DA473D">
              <w:rPr>
                <w:rFonts w:ascii="XO Thames" w:hAnsi="XO Thames"/>
                <w:color w:val="auto"/>
                <w:sz w:val="24"/>
              </w:rPr>
              <w:t>а</w:t>
            </w:r>
            <w:r w:rsidRPr="00DA473D">
              <w:rPr>
                <w:rFonts w:ascii="XO Thames" w:hAnsi="XO Thames"/>
                <w:color w:val="auto"/>
                <w:sz w:val="24"/>
              </w:rPr>
              <w:t>лидов</w:t>
            </w: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10117" w:rsidRPr="00DA473D" w:rsidRDefault="00910117" w:rsidP="002549FF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  <w:r w:rsidRPr="00DA473D">
              <w:rPr>
                <w:rFonts w:ascii="XO Thames" w:hAnsi="XO Thames"/>
                <w:color w:val="auto"/>
                <w:sz w:val="24"/>
              </w:rPr>
              <w:t>Доля граждан, получивших соц</w:t>
            </w:r>
            <w:r w:rsidRPr="00DA473D">
              <w:rPr>
                <w:rFonts w:ascii="XO Thames" w:hAnsi="XO Thames"/>
                <w:color w:val="auto"/>
                <w:sz w:val="24"/>
              </w:rPr>
              <w:t>и</w:t>
            </w:r>
            <w:r w:rsidRPr="00DA473D">
              <w:rPr>
                <w:rFonts w:ascii="XO Thames" w:hAnsi="XO Thames"/>
                <w:color w:val="auto"/>
                <w:sz w:val="24"/>
              </w:rPr>
              <w:t>альные услуги в организациях соц</w:t>
            </w:r>
            <w:r w:rsidRPr="00DA473D">
              <w:rPr>
                <w:rFonts w:ascii="XO Thames" w:hAnsi="XO Thames"/>
                <w:color w:val="auto"/>
                <w:sz w:val="24"/>
              </w:rPr>
              <w:t>и</w:t>
            </w:r>
            <w:r w:rsidRPr="00DA473D">
              <w:rPr>
                <w:rFonts w:ascii="XO Thames" w:hAnsi="XO Thames"/>
                <w:color w:val="auto"/>
                <w:sz w:val="24"/>
              </w:rPr>
              <w:t>ального обслуживания населения, в общем числе граждан, обративши</w:t>
            </w:r>
            <w:r w:rsidRPr="00DA473D">
              <w:rPr>
                <w:rFonts w:ascii="XO Thames" w:hAnsi="XO Thames"/>
                <w:color w:val="auto"/>
                <w:sz w:val="24"/>
              </w:rPr>
              <w:t>х</w:t>
            </w:r>
            <w:r w:rsidRPr="00DA473D">
              <w:rPr>
                <w:rFonts w:ascii="XO Thames" w:hAnsi="XO Thames"/>
                <w:color w:val="auto"/>
                <w:sz w:val="24"/>
              </w:rPr>
              <w:t>ся за получением социальных услуг в организации социального обсл</w:t>
            </w:r>
            <w:r w:rsidRPr="00DA473D">
              <w:rPr>
                <w:rFonts w:ascii="XO Thames" w:hAnsi="XO Thames"/>
                <w:color w:val="auto"/>
                <w:sz w:val="24"/>
              </w:rPr>
              <w:t>у</w:t>
            </w:r>
            <w:r w:rsidRPr="00DA473D">
              <w:rPr>
                <w:rFonts w:ascii="XO Thames" w:hAnsi="XO Thames"/>
                <w:color w:val="auto"/>
                <w:sz w:val="24"/>
              </w:rPr>
              <w:t xml:space="preserve">живания населения </w:t>
            </w:r>
          </w:p>
        </w:tc>
      </w:tr>
      <w:tr w:rsidR="00BC23A9" w:rsidRPr="00DA473D" w:rsidTr="002549FF">
        <w:tc>
          <w:tcPr>
            <w:tcW w:w="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C23A9" w:rsidRPr="00DA473D" w:rsidRDefault="00BC23A9" w:rsidP="002549FF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  <w:r w:rsidRPr="00DA473D">
              <w:rPr>
                <w:rFonts w:ascii="XO Thames" w:hAnsi="XO Thames"/>
                <w:color w:val="auto"/>
                <w:sz w:val="24"/>
              </w:rPr>
              <w:lastRenderedPageBreak/>
              <w:t>3.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C23A9" w:rsidRPr="00DA473D" w:rsidRDefault="00BC23A9" w:rsidP="002549FF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  <w:r w:rsidRPr="00DA473D">
              <w:rPr>
                <w:rFonts w:ascii="XO Thames" w:hAnsi="XO Thames"/>
                <w:color w:val="auto"/>
                <w:sz w:val="24"/>
              </w:rPr>
              <w:t>Региональный проект, не св</w:t>
            </w:r>
            <w:r w:rsidRPr="00DA473D">
              <w:rPr>
                <w:rFonts w:ascii="XO Thames" w:hAnsi="XO Thames"/>
                <w:color w:val="auto"/>
                <w:sz w:val="24"/>
              </w:rPr>
              <w:t>я</w:t>
            </w:r>
            <w:r w:rsidRPr="00DA473D">
              <w:rPr>
                <w:rFonts w:ascii="XO Thames" w:hAnsi="XO Thames"/>
                <w:color w:val="auto"/>
                <w:sz w:val="24"/>
              </w:rPr>
              <w:t>занный с реал</w:t>
            </w:r>
            <w:r w:rsidRPr="00DA473D">
              <w:rPr>
                <w:rFonts w:ascii="XO Thames" w:hAnsi="XO Thames"/>
                <w:color w:val="auto"/>
                <w:sz w:val="24"/>
              </w:rPr>
              <w:t>и</w:t>
            </w:r>
            <w:r w:rsidRPr="00DA473D">
              <w:rPr>
                <w:rFonts w:ascii="XO Thames" w:hAnsi="XO Thames"/>
                <w:color w:val="auto"/>
                <w:sz w:val="24"/>
              </w:rPr>
              <w:t>зацией наци</w:t>
            </w:r>
            <w:r w:rsidRPr="00DA473D">
              <w:rPr>
                <w:rFonts w:ascii="XO Thames" w:hAnsi="XO Thames"/>
                <w:color w:val="auto"/>
                <w:sz w:val="24"/>
              </w:rPr>
              <w:t>о</w:t>
            </w:r>
            <w:r w:rsidRPr="00DA473D">
              <w:rPr>
                <w:rFonts w:ascii="XO Thames" w:hAnsi="XO Thames"/>
                <w:color w:val="auto"/>
                <w:sz w:val="24"/>
              </w:rPr>
              <w:t>нального прое</w:t>
            </w:r>
            <w:r w:rsidRPr="00DA473D">
              <w:rPr>
                <w:rFonts w:ascii="XO Thames" w:hAnsi="XO Thames"/>
                <w:color w:val="auto"/>
                <w:sz w:val="24"/>
              </w:rPr>
              <w:t>к</w:t>
            </w:r>
            <w:r w:rsidRPr="00DA473D">
              <w:rPr>
                <w:rFonts w:ascii="XO Thames" w:hAnsi="XO Thames"/>
                <w:color w:val="auto"/>
                <w:sz w:val="24"/>
              </w:rPr>
              <w:t>та, «Укрепление материально-технической б</w:t>
            </w:r>
            <w:r w:rsidRPr="00DA473D">
              <w:rPr>
                <w:rFonts w:ascii="XO Thames" w:hAnsi="XO Thames"/>
                <w:color w:val="auto"/>
                <w:sz w:val="24"/>
              </w:rPr>
              <w:t>а</w:t>
            </w:r>
            <w:r w:rsidRPr="00DA473D">
              <w:rPr>
                <w:rFonts w:ascii="XO Thames" w:hAnsi="XO Thames"/>
                <w:color w:val="auto"/>
                <w:sz w:val="24"/>
              </w:rPr>
              <w:t>зы и обеспеч</w:t>
            </w:r>
            <w:r w:rsidRPr="00DA473D">
              <w:rPr>
                <w:rFonts w:ascii="XO Thames" w:hAnsi="XO Thames"/>
                <w:color w:val="auto"/>
                <w:sz w:val="24"/>
              </w:rPr>
              <w:t>е</w:t>
            </w:r>
            <w:r w:rsidRPr="00DA473D">
              <w:rPr>
                <w:rFonts w:ascii="XO Thames" w:hAnsi="XO Thames"/>
                <w:color w:val="auto"/>
                <w:sz w:val="24"/>
              </w:rPr>
              <w:t>ние пожарной безопасности государственных организаций с</w:t>
            </w:r>
            <w:r w:rsidRPr="00DA473D">
              <w:rPr>
                <w:rFonts w:ascii="XO Thames" w:hAnsi="XO Thames"/>
                <w:color w:val="auto"/>
                <w:sz w:val="24"/>
              </w:rPr>
              <w:t>о</w:t>
            </w:r>
            <w:r w:rsidRPr="00DA473D">
              <w:rPr>
                <w:rFonts w:ascii="XO Thames" w:hAnsi="XO Thames"/>
                <w:color w:val="auto"/>
                <w:sz w:val="24"/>
              </w:rPr>
              <w:t>циального о</w:t>
            </w:r>
            <w:r w:rsidRPr="00DA473D">
              <w:rPr>
                <w:rFonts w:ascii="XO Thames" w:hAnsi="XO Thames"/>
                <w:color w:val="auto"/>
                <w:sz w:val="24"/>
              </w:rPr>
              <w:t>б</w:t>
            </w:r>
            <w:r w:rsidRPr="00DA473D">
              <w:rPr>
                <w:rFonts w:ascii="XO Thames" w:hAnsi="XO Thames"/>
                <w:color w:val="auto"/>
                <w:sz w:val="24"/>
              </w:rPr>
              <w:t>служивания о</w:t>
            </w:r>
            <w:r w:rsidRPr="00DA473D">
              <w:rPr>
                <w:rFonts w:ascii="XO Thames" w:hAnsi="XO Thames"/>
                <w:color w:val="auto"/>
                <w:sz w:val="24"/>
              </w:rPr>
              <w:t>б</w:t>
            </w:r>
            <w:r w:rsidRPr="00DA473D">
              <w:rPr>
                <w:rFonts w:ascii="XO Thames" w:hAnsi="XO Thames"/>
                <w:color w:val="auto"/>
                <w:sz w:val="24"/>
              </w:rPr>
              <w:t>ласти» (прил</w:t>
            </w:r>
            <w:r w:rsidRPr="00DA473D">
              <w:rPr>
                <w:rFonts w:ascii="XO Thames" w:hAnsi="XO Thames"/>
                <w:color w:val="auto"/>
                <w:sz w:val="24"/>
              </w:rPr>
              <w:t>о</w:t>
            </w:r>
            <w:r w:rsidRPr="00DA473D">
              <w:rPr>
                <w:rFonts w:ascii="XO Thames" w:hAnsi="XO Thames"/>
                <w:color w:val="auto"/>
                <w:sz w:val="24"/>
              </w:rPr>
              <w:t>жение 1</w:t>
            </w:r>
            <w:r w:rsidR="00FE4CFE" w:rsidRPr="00DA473D">
              <w:rPr>
                <w:rFonts w:ascii="XO Thames" w:hAnsi="XO Thames"/>
                <w:color w:val="auto"/>
                <w:sz w:val="24"/>
                <w:vertAlign w:val="superscript"/>
              </w:rPr>
              <w:t>2</w:t>
            </w:r>
            <w:r w:rsidRPr="00DA473D">
              <w:rPr>
                <w:rFonts w:ascii="XO Thames" w:hAnsi="XO Thames"/>
                <w:color w:val="auto"/>
                <w:sz w:val="24"/>
              </w:rPr>
              <w:t xml:space="preserve"> к гос</w:t>
            </w:r>
            <w:r w:rsidRPr="00DA473D">
              <w:rPr>
                <w:rFonts w:ascii="XO Thames" w:hAnsi="XO Thames"/>
                <w:color w:val="auto"/>
                <w:sz w:val="24"/>
              </w:rPr>
              <w:t>у</w:t>
            </w:r>
            <w:r w:rsidRPr="00DA473D">
              <w:rPr>
                <w:rFonts w:ascii="XO Thames" w:hAnsi="XO Thames"/>
                <w:color w:val="auto"/>
                <w:sz w:val="24"/>
              </w:rPr>
              <w:t>дарственной программе)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C23A9" w:rsidRPr="00DA473D" w:rsidRDefault="00BC23A9" w:rsidP="002549FF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  <w:r w:rsidRPr="00DA473D">
              <w:rPr>
                <w:rFonts w:ascii="XO Thames" w:hAnsi="XO Thames"/>
                <w:color w:val="auto"/>
                <w:sz w:val="24"/>
              </w:rPr>
              <w:t>Министерство социальной защиты нас</w:t>
            </w:r>
            <w:r w:rsidRPr="00DA473D">
              <w:rPr>
                <w:rFonts w:ascii="XO Thames" w:hAnsi="XO Thames"/>
                <w:color w:val="auto"/>
                <w:sz w:val="24"/>
              </w:rPr>
              <w:t>е</w:t>
            </w:r>
            <w:r w:rsidRPr="00DA473D">
              <w:rPr>
                <w:rFonts w:ascii="XO Thames" w:hAnsi="XO Thames"/>
                <w:color w:val="auto"/>
                <w:sz w:val="24"/>
              </w:rPr>
              <w:t>ления области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C23A9" w:rsidRPr="00DA473D" w:rsidRDefault="00BC23A9" w:rsidP="002549FF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  <w:r w:rsidRPr="00DA473D">
              <w:rPr>
                <w:rFonts w:ascii="XO Thames" w:hAnsi="XO Thames"/>
                <w:color w:val="auto"/>
                <w:sz w:val="24"/>
              </w:rPr>
              <w:t>2025</w:t>
            </w:r>
            <w:r w:rsidR="002549FF" w:rsidRPr="00DA473D">
              <w:rPr>
                <w:rFonts w:ascii="XO Thames" w:hAnsi="XO Thames"/>
                <w:color w:val="auto"/>
                <w:sz w:val="24"/>
              </w:rPr>
              <w:t xml:space="preserve"> – </w:t>
            </w:r>
            <w:r w:rsidRPr="00DA473D">
              <w:rPr>
                <w:rFonts w:ascii="XO Thames" w:hAnsi="XO Thames"/>
                <w:color w:val="auto"/>
                <w:sz w:val="24"/>
              </w:rPr>
              <w:t>2030 гг.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C23A9" w:rsidRPr="00DA473D" w:rsidRDefault="00BC23A9" w:rsidP="002549FF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  <w:r w:rsidRPr="00DA473D">
              <w:rPr>
                <w:rFonts w:ascii="XO Thames" w:hAnsi="XO Thames"/>
                <w:color w:val="auto"/>
                <w:sz w:val="24"/>
              </w:rPr>
              <w:t>Достижение д</w:t>
            </w:r>
            <w:r w:rsidRPr="00DA473D">
              <w:rPr>
                <w:rFonts w:ascii="XO Thames" w:hAnsi="XO Thames"/>
                <w:color w:val="auto"/>
                <w:sz w:val="24"/>
              </w:rPr>
              <w:t>о</w:t>
            </w:r>
            <w:r w:rsidRPr="00DA473D">
              <w:rPr>
                <w:rFonts w:ascii="XO Thames" w:hAnsi="XO Thames"/>
                <w:color w:val="auto"/>
                <w:sz w:val="24"/>
              </w:rPr>
              <w:t>ли государс</w:t>
            </w:r>
            <w:r w:rsidRPr="00DA473D">
              <w:rPr>
                <w:rFonts w:ascii="XO Thames" w:hAnsi="XO Thames"/>
                <w:color w:val="auto"/>
                <w:sz w:val="24"/>
              </w:rPr>
              <w:t>т</w:t>
            </w:r>
            <w:r w:rsidRPr="00DA473D">
              <w:rPr>
                <w:rFonts w:ascii="XO Thames" w:hAnsi="XO Thames"/>
                <w:color w:val="auto"/>
                <w:sz w:val="24"/>
              </w:rPr>
              <w:t>венных орган</w:t>
            </w:r>
            <w:r w:rsidRPr="00DA473D">
              <w:rPr>
                <w:rFonts w:ascii="XO Thames" w:hAnsi="XO Thames"/>
                <w:color w:val="auto"/>
                <w:sz w:val="24"/>
              </w:rPr>
              <w:t>и</w:t>
            </w:r>
            <w:r w:rsidRPr="00DA473D">
              <w:rPr>
                <w:rFonts w:ascii="XO Thames" w:hAnsi="XO Thames"/>
                <w:color w:val="auto"/>
                <w:sz w:val="24"/>
              </w:rPr>
              <w:t>заций социал</w:t>
            </w:r>
            <w:r w:rsidRPr="00DA473D">
              <w:rPr>
                <w:rFonts w:ascii="XO Thames" w:hAnsi="XO Thames"/>
                <w:color w:val="auto"/>
                <w:sz w:val="24"/>
              </w:rPr>
              <w:t>ь</w:t>
            </w:r>
            <w:r w:rsidRPr="00DA473D">
              <w:rPr>
                <w:rFonts w:ascii="XO Thames" w:hAnsi="XO Thames"/>
                <w:color w:val="auto"/>
                <w:sz w:val="24"/>
              </w:rPr>
              <w:t>ного обслужив</w:t>
            </w:r>
            <w:r w:rsidRPr="00DA473D">
              <w:rPr>
                <w:rFonts w:ascii="XO Thames" w:hAnsi="XO Thames"/>
                <w:color w:val="auto"/>
                <w:sz w:val="24"/>
              </w:rPr>
              <w:t>а</w:t>
            </w:r>
            <w:r w:rsidRPr="00DA473D">
              <w:rPr>
                <w:rFonts w:ascii="XO Thames" w:hAnsi="XO Thames"/>
                <w:color w:val="auto"/>
                <w:sz w:val="24"/>
              </w:rPr>
              <w:t>ния области, в которых пров</w:t>
            </w:r>
            <w:r w:rsidRPr="00DA473D">
              <w:rPr>
                <w:rFonts w:ascii="XO Thames" w:hAnsi="XO Thames"/>
                <w:color w:val="auto"/>
                <w:sz w:val="24"/>
              </w:rPr>
              <w:t>е</w:t>
            </w:r>
            <w:r w:rsidRPr="00DA473D">
              <w:rPr>
                <w:rFonts w:ascii="XO Thames" w:hAnsi="XO Thames"/>
                <w:color w:val="auto"/>
                <w:sz w:val="24"/>
              </w:rPr>
              <w:t>дены меропри</w:t>
            </w:r>
            <w:r w:rsidRPr="00DA473D">
              <w:rPr>
                <w:rFonts w:ascii="XO Thames" w:hAnsi="XO Thames"/>
                <w:color w:val="auto"/>
                <w:sz w:val="24"/>
              </w:rPr>
              <w:t>я</w:t>
            </w:r>
            <w:r w:rsidRPr="00DA473D">
              <w:rPr>
                <w:rFonts w:ascii="XO Thames" w:hAnsi="XO Thames"/>
                <w:color w:val="auto"/>
                <w:sz w:val="24"/>
              </w:rPr>
              <w:t>тия по укрепл</w:t>
            </w:r>
            <w:r w:rsidRPr="00DA473D">
              <w:rPr>
                <w:rFonts w:ascii="XO Thames" w:hAnsi="XO Thames"/>
                <w:color w:val="auto"/>
                <w:sz w:val="24"/>
              </w:rPr>
              <w:t>е</w:t>
            </w:r>
            <w:r w:rsidRPr="00DA473D">
              <w:rPr>
                <w:rFonts w:ascii="XO Thames" w:hAnsi="XO Thames"/>
                <w:color w:val="auto"/>
                <w:sz w:val="24"/>
              </w:rPr>
              <w:t>нию материал</w:t>
            </w:r>
            <w:r w:rsidRPr="00DA473D">
              <w:rPr>
                <w:rFonts w:ascii="XO Thames" w:hAnsi="XO Thames"/>
                <w:color w:val="auto"/>
                <w:sz w:val="24"/>
              </w:rPr>
              <w:t>ь</w:t>
            </w:r>
            <w:r w:rsidRPr="00DA473D">
              <w:rPr>
                <w:rFonts w:ascii="XO Thames" w:hAnsi="XO Thames"/>
                <w:color w:val="auto"/>
                <w:sz w:val="24"/>
              </w:rPr>
              <w:t>но-технической базы и обесп</w:t>
            </w:r>
            <w:r w:rsidRPr="00DA473D">
              <w:rPr>
                <w:rFonts w:ascii="XO Thames" w:hAnsi="XO Thames"/>
                <w:color w:val="auto"/>
                <w:sz w:val="24"/>
              </w:rPr>
              <w:t>е</w:t>
            </w:r>
            <w:r w:rsidRPr="00DA473D">
              <w:rPr>
                <w:rFonts w:ascii="XO Thames" w:hAnsi="XO Thames"/>
                <w:color w:val="auto"/>
                <w:sz w:val="24"/>
              </w:rPr>
              <w:t>чению пожарной безопасности, до 50 процентов к 2030 году</w:t>
            </w: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C23A9" w:rsidRPr="00DA473D" w:rsidRDefault="00BC23A9" w:rsidP="002549FF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  <w:r w:rsidRPr="00DA473D">
              <w:rPr>
                <w:rFonts w:ascii="XO Thames" w:hAnsi="XO Thames"/>
                <w:color w:val="auto"/>
                <w:sz w:val="24"/>
              </w:rPr>
              <w:t>Доля граждан, получивших соц</w:t>
            </w:r>
            <w:r w:rsidRPr="00DA473D">
              <w:rPr>
                <w:rFonts w:ascii="XO Thames" w:hAnsi="XO Thames"/>
                <w:color w:val="auto"/>
                <w:sz w:val="24"/>
              </w:rPr>
              <w:t>и</w:t>
            </w:r>
            <w:r w:rsidRPr="00DA473D">
              <w:rPr>
                <w:rFonts w:ascii="XO Thames" w:hAnsi="XO Thames"/>
                <w:color w:val="auto"/>
                <w:sz w:val="24"/>
              </w:rPr>
              <w:t>альные услуги в организациях соц</w:t>
            </w:r>
            <w:r w:rsidRPr="00DA473D">
              <w:rPr>
                <w:rFonts w:ascii="XO Thames" w:hAnsi="XO Thames"/>
                <w:color w:val="auto"/>
                <w:sz w:val="24"/>
              </w:rPr>
              <w:t>и</w:t>
            </w:r>
            <w:r w:rsidRPr="00DA473D">
              <w:rPr>
                <w:rFonts w:ascii="XO Thames" w:hAnsi="XO Thames"/>
                <w:color w:val="auto"/>
                <w:sz w:val="24"/>
              </w:rPr>
              <w:t>ального обслуживания населения, в общем числе граждан, обративши</w:t>
            </w:r>
            <w:r w:rsidRPr="00DA473D">
              <w:rPr>
                <w:rFonts w:ascii="XO Thames" w:hAnsi="XO Thames"/>
                <w:color w:val="auto"/>
                <w:sz w:val="24"/>
              </w:rPr>
              <w:t>х</w:t>
            </w:r>
            <w:r w:rsidRPr="00DA473D">
              <w:rPr>
                <w:rFonts w:ascii="XO Thames" w:hAnsi="XO Thames"/>
                <w:color w:val="auto"/>
                <w:sz w:val="24"/>
              </w:rPr>
              <w:t>ся за получением социальных услуг в организации социального обсл</w:t>
            </w:r>
            <w:r w:rsidRPr="00DA473D">
              <w:rPr>
                <w:rFonts w:ascii="XO Thames" w:hAnsi="XO Thames"/>
                <w:color w:val="auto"/>
                <w:sz w:val="24"/>
              </w:rPr>
              <w:t>у</w:t>
            </w:r>
            <w:r w:rsidRPr="00DA473D">
              <w:rPr>
                <w:rFonts w:ascii="XO Thames" w:hAnsi="XO Thames"/>
                <w:color w:val="auto"/>
                <w:sz w:val="24"/>
              </w:rPr>
              <w:t>живания населения</w:t>
            </w:r>
          </w:p>
        </w:tc>
      </w:tr>
    </w:tbl>
    <w:p w:rsidR="00910117" w:rsidRPr="00DA473D" w:rsidRDefault="00910117" w:rsidP="00910117">
      <w:pPr>
        <w:spacing w:after="0" w:line="360" w:lineRule="auto"/>
        <w:jc w:val="right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t>»;</w:t>
      </w:r>
    </w:p>
    <w:p w:rsidR="00910117" w:rsidRPr="00DA473D" w:rsidRDefault="00910117" w:rsidP="00117826">
      <w:pPr>
        <w:spacing w:after="0" w:line="360" w:lineRule="auto"/>
        <w:ind w:firstLine="709"/>
        <w:jc w:val="both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t>в разделе 4:</w:t>
      </w:r>
    </w:p>
    <w:p w:rsidR="0086380B" w:rsidRPr="00DA473D" w:rsidRDefault="0086380B" w:rsidP="00117826">
      <w:pPr>
        <w:spacing w:after="0" w:line="360" w:lineRule="auto"/>
        <w:ind w:firstLine="709"/>
        <w:jc w:val="both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t>графу 2 пунктов</w:t>
      </w:r>
      <w:r w:rsidR="00910117" w:rsidRPr="00DA473D">
        <w:rPr>
          <w:rFonts w:ascii="XO Thames" w:hAnsi="XO Thames"/>
          <w:color w:val="auto"/>
          <w:sz w:val="28"/>
        </w:rPr>
        <w:t xml:space="preserve"> 35</w:t>
      </w:r>
      <w:r w:rsidR="002228AD" w:rsidRPr="00DA473D">
        <w:rPr>
          <w:rFonts w:ascii="XO Thames" w:hAnsi="XO Thames"/>
          <w:color w:val="auto"/>
          <w:sz w:val="28"/>
        </w:rPr>
        <w:t xml:space="preserve"> –</w:t>
      </w:r>
      <w:r w:rsidRPr="00DA473D">
        <w:rPr>
          <w:rFonts w:ascii="XO Thames" w:hAnsi="XO Thames"/>
          <w:color w:val="auto"/>
          <w:sz w:val="28"/>
        </w:rPr>
        <w:t xml:space="preserve"> 38</w:t>
      </w:r>
      <w:r w:rsidR="00910117" w:rsidRPr="00DA473D">
        <w:rPr>
          <w:rFonts w:ascii="XO Thames" w:hAnsi="XO Thames"/>
          <w:color w:val="auto"/>
          <w:sz w:val="28"/>
        </w:rPr>
        <w:t xml:space="preserve"> </w:t>
      </w:r>
      <w:r w:rsidRPr="00DA473D">
        <w:rPr>
          <w:rFonts w:ascii="XO Thames" w:hAnsi="XO Thames"/>
          <w:color w:val="auto"/>
          <w:sz w:val="28"/>
        </w:rPr>
        <w:t>изложить в следующей редакции:</w:t>
      </w:r>
    </w:p>
    <w:p w:rsidR="00910117" w:rsidRPr="00DA473D" w:rsidRDefault="00910117" w:rsidP="00117826">
      <w:pPr>
        <w:spacing w:after="0" w:line="360" w:lineRule="auto"/>
        <w:ind w:firstLine="709"/>
        <w:jc w:val="both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t>«Региональный проект «Многодетная семья» (Вологодская область)»;</w:t>
      </w:r>
    </w:p>
    <w:p w:rsidR="0086380B" w:rsidRPr="00DA473D" w:rsidRDefault="0086380B" w:rsidP="00910117">
      <w:pPr>
        <w:spacing w:after="0" w:line="360" w:lineRule="auto"/>
        <w:ind w:firstLine="709"/>
        <w:jc w:val="both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t>графу 2 пунктов</w:t>
      </w:r>
      <w:r w:rsidR="00910117" w:rsidRPr="00DA473D">
        <w:rPr>
          <w:rFonts w:ascii="XO Thames" w:hAnsi="XO Thames"/>
          <w:color w:val="auto"/>
          <w:sz w:val="28"/>
        </w:rPr>
        <w:t xml:space="preserve"> 47</w:t>
      </w:r>
      <w:r w:rsidRPr="00DA473D">
        <w:rPr>
          <w:rFonts w:ascii="XO Thames" w:hAnsi="XO Thames"/>
          <w:color w:val="auto"/>
          <w:sz w:val="28"/>
        </w:rPr>
        <w:t xml:space="preserve"> – 50 изложить в следующей редакции:</w:t>
      </w:r>
    </w:p>
    <w:p w:rsidR="00910117" w:rsidRPr="00DA473D" w:rsidRDefault="00910117" w:rsidP="00910117">
      <w:pPr>
        <w:spacing w:after="0" w:line="360" w:lineRule="auto"/>
        <w:ind w:firstLine="709"/>
        <w:jc w:val="both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t>«Региональный проект «Старшее поколение» (Вологодская область)»;</w:t>
      </w:r>
    </w:p>
    <w:p w:rsidR="00910117" w:rsidRPr="00DA473D" w:rsidRDefault="002D11A7" w:rsidP="00910117">
      <w:pPr>
        <w:spacing w:after="0" w:line="360" w:lineRule="auto"/>
        <w:ind w:firstLine="709"/>
        <w:jc w:val="both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t xml:space="preserve">1.2 </w:t>
      </w:r>
      <w:r w:rsidR="00910117" w:rsidRPr="00DA473D">
        <w:rPr>
          <w:rFonts w:ascii="XO Thames" w:hAnsi="XO Thames"/>
          <w:color w:val="auto"/>
          <w:sz w:val="28"/>
        </w:rPr>
        <w:t>в приложении 1 к паспорту государственной программы:</w:t>
      </w:r>
    </w:p>
    <w:p w:rsidR="00910117" w:rsidRPr="00DA473D" w:rsidRDefault="00910117" w:rsidP="00910117">
      <w:pPr>
        <w:spacing w:after="0" w:line="360" w:lineRule="auto"/>
        <w:ind w:firstLine="709"/>
        <w:jc w:val="both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t>в пункте 1 слова «Региональный проект «Многодетная семья»» заменить словами «Региональный проект «Многодетная семья» (Вологодская область)»;</w:t>
      </w:r>
    </w:p>
    <w:p w:rsidR="00910117" w:rsidRPr="00DA473D" w:rsidRDefault="00910117" w:rsidP="00910117">
      <w:pPr>
        <w:spacing w:after="0" w:line="360" w:lineRule="auto"/>
        <w:ind w:firstLine="709"/>
        <w:jc w:val="both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t>в пункте 2 слова «Региональный проект «Старшее поколение»» заменить словами «Региональный проект «Старшее поколение» (Вологодская область)»;</w:t>
      </w:r>
    </w:p>
    <w:p w:rsidR="00075854" w:rsidRPr="00DA473D" w:rsidRDefault="00075854" w:rsidP="00910117">
      <w:pPr>
        <w:spacing w:after="0" w:line="360" w:lineRule="auto"/>
        <w:ind w:firstLine="709"/>
        <w:jc w:val="both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t>1.3 в пункте 5 приложения 3 к паспорту государственной программы слова «Региональный проект «Старшее поколение»» заменить словами «Региональный проект «Старшее поколение» (Вологодская область)»;</w:t>
      </w:r>
    </w:p>
    <w:p w:rsidR="00910117" w:rsidRPr="00DA473D" w:rsidRDefault="002D11A7" w:rsidP="00910117">
      <w:pPr>
        <w:spacing w:after="0" w:line="360" w:lineRule="auto"/>
        <w:ind w:firstLine="709"/>
        <w:jc w:val="both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t>1.</w:t>
      </w:r>
      <w:r w:rsidR="00075854" w:rsidRPr="00DA473D">
        <w:rPr>
          <w:rFonts w:ascii="XO Thames" w:hAnsi="XO Thames"/>
          <w:color w:val="auto"/>
          <w:sz w:val="28"/>
        </w:rPr>
        <w:t>4</w:t>
      </w:r>
      <w:r w:rsidRPr="00DA473D">
        <w:rPr>
          <w:rFonts w:ascii="XO Thames" w:hAnsi="XO Thames"/>
          <w:color w:val="auto"/>
          <w:sz w:val="28"/>
        </w:rPr>
        <w:t xml:space="preserve"> </w:t>
      </w:r>
      <w:r w:rsidR="00910117" w:rsidRPr="00DA473D">
        <w:rPr>
          <w:rFonts w:ascii="XO Thames" w:hAnsi="XO Thames"/>
          <w:color w:val="auto"/>
          <w:sz w:val="28"/>
        </w:rPr>
        <w:t xml:space="preserve">приложение 1 к государственной программе </w:t>
      </w:r>
      <w:r w:rsidR="00BC23A9" w:rsidRPr="00DA473D">
        <w:rPr>
          <w:rFonts w:ascii="XO Thames" w:hAnsi="XO Thames"/>
          <w:color w:val="auto"/>
          <w:sz w:val="28"/>
        </w:rPr>
        <w:t>изложить в новой реда</w:t>
      </w:r>
      <w:r w:rsidR="00BC23A9" w:rsidRPr="00DA473D">
        <w:rPr>
          <w:rFonts w:ascii="XO Thames" w:hAnsi="XO Thames"/>
          <w:color w:val="auto"/>
          <w:sz w:val="28"/>
        </w:rPr>
        <w:t>к</w:t>
      </w:r>
      <w:r w:rsidR="00BC23A9" w:rsidRPr="00DA473D">
        <w:rPr>
          <w:rFonts w:ascii="XO Thames" w:hAnsi="XO Thames"/>
          <w:color w:val="auto"/>
          <w:sz w:val="28"/>
        </w:rPr>
        <w:t xml:space="preserve">ции </w:t>
      </w:r>
      <w:r w:rsidR="00910117" w:rsidRPr="00DA473D">
        <w:rPr>
          <w:rFonts w:ascii="XO Thames" w:hAnsi="XO Thames"/>
          <w:color w:val="auto"/>
          <w:sz w:val="28"/>
        </w:rPr>
        <w:t>согласно приложению 1 к настоящему постановлению;</w:t>
      </w:r>
    </w:p>
    <w:p w:rsidR="00910117" w:rsidRPr="00DA473D" w:rsidRDefault="002D11A7" w:rsidP="00910117">
      <w:pPr>
        <w:spacing w:after="0" w:line="360" w:lineRule="auto"/>
        <w:ind w:firstLine="709"/>
        <w:jc w:val="both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t>1.</w:t>
      </w:r>
      <w:r w:rsidR="00075854" w:rsidRPr="00DA473D">
        <w:rPr>
          <w:rFonts w:ascii="XO Thames" w:hAnsi="XO Thames"/>
          <w:color w:val="auto"/>
          <w:sz w:val="28"/>
        </w:rPr>
        <w:t>5</w:t>
      </w:r>
      <w:r w:rsidRPr="00DA473D">
        <w:rPr>
          <w:rFonts w:ascii="XO Thames" w:hAnsi="XO Thames"/>
          <w:color w:val="auto"/>
          <w:sz w:val="28"/>
        </w:rPr>
        <w:t xml:space="preserve"> </w:t>
      </w:r>
      <w:r w:rsidR="00BC23A9" w:rsidRPr="00DA473D">
        <w:rPr>
          <w:rFonts w:ascii="XO Thames" w:hAnsi="XO Thames"/>
          <w:color w:val="auto"/>
          <w:sz w:val="28"/>
        </w:rPr>
        <w:t>дополнить приложением 1</w:t>
      </w:r>
      <w:r w:rsidR="00C1513B" w:rsidRPr="00DA473D">
        <w:rPr>
          <w:rFonts w:ascii="XO Thames" w:hAnsi="XO Thames"/>
          <w:color w:val="auto"/>
          <w:sz w:val="28"/>
          <w:vertAlign w:val="superscript"/>
        </w:rPr>
        <w:t>1</w:t>
      </w:r>
      <w:r w:rsidR="00910117" w:rsidRPr="00DA473D">
        <w:rPr>
          <w:rFonts w:ascii="XO Thames" w:hAnsi="XO Thames"/>
          <w:color w:val="auto"/>
          <w:sz w:val="28"/>
        </w:rPr>
        <w:t xml:space="preserve"> к государственной программе согласно приложению 2 к настоящему постановлению;</w:t>
      </w:r>
    </w:p>
    <w:p w:rsidR="00117826" w:rsidRPr="00DA473D" w:rsidRDefault="002D11A7" w:rsidP="00117826">
      <w:pPr>
        <w:spacing w:after="0" w:line="360" w:lineRule="auto"/>
        <w:ind w:firstLine="709"/>
        <w:jc w:val="both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t>1.</w:t>
      </w:r>
      <w:r w:rsidR="00075854" w:rsidRPr="00DA473D">
        <w:rPr>
          <w:rFonts w:ascii="XO Thames" w:hAnsi="XO Thames"/>
          <w:color w:val="auto"/>
          <w:sz w:val="28"/>
        </w:rPr>
        <w:t>6</w:t>
      </w:r>
      <w:r w:rsidRPr="00DA473D">
        <w:rPr>
          <w:rFonts w:ascii="XO Thames" w:hAnsi="XO Thames"/>
          <w:color w:val="auto"/>
          <w:sz w:val="28"/>
        </w:rPr>
        <w:t xml:space="preserve"> </w:t>
      </w:r>
      <w:r w:rsidR="00BC23A9" w:rsidRPr="00DA473D">
        <w:rPr>
          <w:rFonts w:ascii="XO Thames" w:hAnsi="XO Thames"/>
          <w:color w:val="auto"/>
          <w:sz w:val="28"/>
        </w:rPr>
        <w:t>дополнить приложением 1</w:t>
      </w:r>
      <w:r w:rsidR="00C1513B" w:rsidRPr="00DA473D">
        <w:rPr>
          <w:rFonts w:ascii="XO Thames" w:hAnsi="XO Thames"/>
          <w:color w:val="auto"/>
          <w:sz w:val="28"/>
          <w:vertAlign w:val="superscript"/>
        </w:rPr>
        <w:t>2</w:t>
      </w:r>
      <w:r w:rsidR="00BC23A9" w:rsidRPr="00DA473D">
        <w:rPr>
          <w:rFonts w:ascii="XO Thames" w:hAnsi="XO Thames"/>
          <w:color w:val="auto"/>
          <w:sz w:val="28"/>
        </w:rPr>
        <w:t xml:space="preserve"> к государственной программе согласно приложению 3 к настоящему постановлению.</w:t>
      </w:r>
    </w:p>
    <w:p w:rsidR="006B1E09" w:rsidRPr="00DA473D" w:rsidRDefault="006B1E09" w:rsidP="006B1E09">
      <w:pPr>
        <w:spacing w:line="360" w:lineRule="auto"/>
        <w:ind w:firstLine="709"/>
        <w:jc w:val="both"/>
        <w:outlineLvl w:val="1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lastRenderedPageBreak/>
        <w:t>2. Настоящее постановление вступает в силу со дня его официального опубликования.</w:t>
      </w:r>
    </w:p>
    <w:p w:rsidR="006B1E09" w:rsidRPr="00DA473D" w:rsidRDefault="006B1E09" w:rsidP="006B1E09">
      <w:pPr>
        <w:rPr>
          <w:rFonts w:ascii="XO Thames" w:hAnsi="XO Thames"/>
          <w:color w:val="auto"/>
          <w:sz w:val="28"/>
        </w:rPr>
      </w:pPr>
    </w:p>
    <w:p w:rsidR="00D12895" w:rsidRPr="00DA473D" w:rsidRDefault="00D12895" w:rsidP="006B1E09">
      <w:pPr>
        <w:rPr>
          <w:rFonts w:ascii="XO Thames" w:hAnsi="XO Thames"/>
          <w:color w:val="auto"/>
          <w:sz w:val="28"/>
        </w:rPr>
      </w:pPr>
    </w:p>
    <w:p w:rsidR="00D12895" w:rsidRPr="00DA473D" w:rsidRDefault="006B1E09" w:rsidP="006B1E09">
      <w:pPr>
        <w:keepNext/>
        <w:tabs>
          <w:tab w:val="left" w:pos="7655"/>
        </w:tabs>
        <w:spacing w:after="0" w:line="240" w:lineRule="auto"/>
        <w:jc w:val="both"/>
        <w:outlineLvl w:val="3"/>
        <w:rPr>
          <w:rFonts w:ascii="XO Thames" w:hAnsi="XO Thames"/>
          <w:b/>
          <w:color w:val="auto"/>
          <w:sz w:val="28"/>
        </w:rPr>
      </w:pPr>
      <w:r w:rsidRPr="00DA473D">
        <w:rPr>
          <w:rFonts w:ascii="XO Thames" w:hAnsi="XO Thames"/>
          <w:b/>
          <w:color w:val="auto"/>
          <w:sz w:val="28"/>
        </w:rPr>
        <w:t>Председатель Правительства области                                 А.М. Мордвинов</w:t>
      </w:r>
    </w:p>
    <w:p w:rsidR="006B1E09" w:rsidRPr="00DA473D" w:rsidRDefault="006B1E09" w:rsidP="006B1E09">
      <w:pPr>
        <w:rPr>
          <w:rFonts w:ascii="XO Thames" w:hAnsi="XO Thames"/>
          <w:color w:val="auto"/>
        </w:rPr>
        <w:sectPr w:rsidR="006B1E09" w:rsidRPr="00DA473D" w:rsidSect="0018798B">
          <w:headerReference w:type="default" r:id="rId9"/>
          <w:pgSz w:w="11906" w:h="16838"/>
          <w:pgMar w:top="673" w:right="707" w:bottom="1134" w:left="1418" w:header="284" w:footer="709" w:gutter="0"/>
          <w:pgNumType w:start="1"/>
          <w:cols w:space="720"/>
          <w:titlePg/>
        </w:sectPr>
      </w:pPr>
    </w:p>
    <w:p w:rsidR="006B1E09" w:rsidRPr="00DA473D" w:rsidRDefault="006B1E09" w:rsidP="00E96C8C">
      <w:pPr>
        <w:spacing w:after="0" w:line="240" w:lineRule="auto"/>
        <w:ind w:left="10635"/>
        <w:rPr>
          <w:rFonts w:ascii="XO Thames" w:hAnsi="XO Thames"/>
          <w:color w:val="auto"/>
          <w:sz w:val="28"/>
          <w:vertAlign w:val="superscript"/>
        </w:rPr>
      </w:pPr>
      <w:r w:rsidRPr="00DA473D">
        <w:rPr>
          <w:rFonts w:ascii="XO Thames" w:hAnsi="XO Thames"/>
          <w:color w:val="auto"/>
          <w:sz w:val="28"/>
        </w:rPr>
        <w:lastRenderedPageBreak/>
        <w:t xml:space="preserve">Приложение </w:t>
      </w:r>
      <w:r w:rsidR="00E63CF4" w:rsidRPr="00DA473D">
        <w:rPr>
          <w:rFonts w:ascii="XO Thames" w:hAnsi="XO Thames"/>
          <w:color w:val="auto"/>
          <w:sz w:val="28"/>
        </w:rPr>
        <w:t>1</w:t>
      </w:r>
    </w:p>
    <w:p w:rsidR="006B1E09" w:rsidRPr="00DA473D" w:rsidRDefault="006B1E09" w:rsidP="00E96C8C">
      <w:pPr>
        <w:spacing w:after="0" w:line="240" w:lineRule="auto"/>
        <w:ind w:left="10635"/>
        <w:outlineLvl w:val="1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t>к постановлению</w:t>
      </w:r>
    </w:p>
    <w:p w:rsidR="006B1E09" w:rsidRPr="00DA473D" w:rsidRDefault="006B1E09" w:rsidP="00E96C8C">
      <w:pPr>
        <w:spacing w:after="0" w:line="240" w:lineRule="auto"/>
        <w:ind w:left="10635"/>
        <w:outlineLvl w:val="1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t>Правительства области</w:t>
      </w:r>
    </w:p>
    <w:p w:rsidR="00982151" w:rsidRPr="00DA473D" w:rsidRDefault="006051B1" w:rsidP="00E96C8C">
      <w:pPr>
        <w:spacing w:after="0" w:line="240" w:lineRule="auto"/>
        <w:ind w:left="10635"/>
        <w:outlineLvl w:val="1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t>о</w:t>
      </w:r>
      <w:r w:rsidR="006B1E09" w:rsidRPr="00DA473D">
        <w:rPr>
          <w:rFonts w:ascii="XO Thames" w:hAnsi="XO Thames"/>
          <w:color w:val="auto"/>
          <w:sz w:val="28"/>
        </w:rPr>
        <w:t>т</w:t>
      </w:r>
      <w:r w:rsidRPr="00DA473D">
        <w:rPr>
          <w:rFonts w:ascii="XO Thames" w:hAnsi="XO Thames"/>
          <w:color w:val="auto"/>
          <w:sz w:val="28"/>
        </w:rPr>
        <w:t xml:space="preserve"> </w:t>
      </w:r>
    </w:p>
    <w:p w:rsidR="00BC23A9" w:rsidRPr="00DA473D" w:rsidRDefault="00BC23A9" w:rsidP="00E96C8C">
      <w:pPr>
        <w:spacing w:after="0" w:line="240" w:lineRule="auto"/>
        <w:ind w:left="10635"/>
        <w:outlineLvl w:val="1"/>
        <w:rPr>
          <w:rFonts w:ascii="XO Thames" w:hAnsi="XO Thames"/>
          <w:color w:val="auto"/>
          <w:sz w:val="28"/>
          <w:vertAlign w:val="superscript"/>
        </w:rPr>
      </w:pPr>
      <w:r w:rsidRPr="00DA473D">
        <w:rPr>
          <w:rFonts w:ascii="XO Thames" w:hAnsi="XO Thames"/>
          <w:color w:val="auto"/>
          <w:sz w:val="28"/>
        </w:rPr>
        <w:t>«Приложение 1</w:t>
      </w:r>
    </w:p>
    <w:p w:rsidR="00BC23A9" w:rsidRPr="00DA473D" w:rsidRDefault="00BC23A9" w:rsidP="00E96C8C">
      <w:pPr>
        <w:spacing w:after="0" w:line="240" w:lineRule="auto"/>
        <w:ind w:left="10635"/>
        <w:outlineLvl w:val="1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t>к Государственной программе</w:t>
      </w:r>
    </w:p>
    <w:p w:rsidR="00BC23A9" w:rsidRPr="00DA473D" w:rsidRDefault="00BC23A9" w:rsidP="00982151">
      <w:pPr>
        <w:spacing w:after="0" w:line="240" w:lineRule="auto"/>
        <w:ind w:left="11340"/>
        <w:outlineLvl w:val="1"/>
        <w:rPr>
          <w:rFonts w:ascii="XO Thames" w:hAnsi="XO Thames"/>
          <w:color w:val="auto"/>
          <w:sz w:val="28"/>
        </w:rPr>
      </w:pPr>
    </w:p>
    <w:p w:rsidR="006051B1" w:rsidRPr="00DA473D" w:rsidRDefault="006051B1" w:rsidP="006051B1">
      <w:pPr>
        <w:spacing w:after="0" w:line="240" w:lineRule="auto"/>
        <w:jc w:val="center"/>
        <w:outlineLvl w:val="1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t xml:space="preserve">Паспорт регионального проекта </w:t>
      </w:r>
      <w:r w:rsidR="00B20440" w:rsidRPr="00DA473D">
        <w:rPr>
          <w:rFonts w:ascii="XO Thames" w:hAnsi="XO Thames"/>
          <w:color w:val="auto"/>
          <w:sz w:val="28"/>
        </w:rPr>
        <w:t>«</w:t>
      </w:r>
      <w:r w:rsidRPr="00DA473D">
        <w:rPr>
          <w:rFonts w:ascii="XO Thames" w:hAnsi="XO Thames"/>
          <w:color w:val="auto"/>
          <w:sz w:val="28"/>
        </w:rPr>
        <w:t>Многодетная семья</w:t>
      </w:r>
      <w:r w:rsidR="00B20440" w:rsidRPr="00DA473D">
        <w:rPr>
          <w:rFonts w:ascii="XO Thames" w:hAnsi="XO Thames"/>
          <w:color w:val="auto"/>
          <w:sz w:val="28"/>
        </w:rPr>
        <w:t>»</w:t>
      </w:r>
      <w:r w:rsidRPr="00DA473D">
        <w:rPr>
          <w:rFonts w:ascii="XO Thames" w:hAnsi="XO Thames"/>
          <w:color w:val="auto"/>
          <w:sz w:val="28"/>
        </w:rPr>
        <w:t xml:space="preserve"> (Вологодская область)</w:t>
      </w:r>
    </w:p>
    <w:p w:rsidR="006051B1" w:rsidRPr="00DA473D" w:rsidRDefault="006051B1" w:rsidP="006051B1">
      <w:pPr>
        <w:spacing w:after="0" w:line="240" w:lineRule="auto"/>
        <w:jc w:val="center"/>
        <w:outlineLvl w:val="1"/>
        <w:rPr>
          <w:rFonts w:ascii="XO Thames" w:hAnsi="XO Thames"/>
          <w:color w:val="auto"/>
          <w:sz w:val="28"/>
        </w:rPr>
      </w:pPr>
    </w:p>
    <w:p w:rsidR="006051B1" w:rsidRPr="00DA473D" w:rsidRDefault="006051B1" w:rsidP="006051B1">
      <w:pPr>
        <w:spacing w:after="0" w:line="240" w:lineRule="auto"/>
        <w:jc w:val="center"/>
        <w:outlineLvl w:val="1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pacing w:val="-2"/>
          <w:sz w:val="28"/>
        </w:rPr>
        <w:t>1. Основные положения</w:t>
      </w:r>
    </w:p>
    <w:p w:rsidR="006051B1" w:rsidRPr="00DA473D" w:rsidRDefault="006051B1" w:rsidP="006051B1">
      <w:pPr>
        <w:spacing w:after="0" w:line="240" w:lineRule="auto"/>
        <w:jc w:val="center"/>
        <w:outlineLvl w:val="1"/>
        <w:rPr>
          <w:rFonts w:ascii="XO Thames" w:hAnsi="XO Thames"/>
          <w:color w:val="auto"/>
          <w:sz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4"/>
        <w:gridCol w:w="4294"/>
        <w:gridCol w:w="404"/>
        <w:gridCol w:w="3355"/>
        <w:gridCol w:w="2013"/>
        <w:gridCol w:w="2013"/>
        <w:gridCol w:w="2013"/>
      </w:tblGrid>
      <w:tr w:rsidR="00982151" w:rsidRPr="00DA473D" w:rsidTr="00AB45CB">
        <w:trPr>
          <w:trHeight w:hRule="exact" w:val="573"/>
        </w:trPr>
        <w:tc>
          <w:tcPr>
            <w:tcW w:w="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1.</w:t>
            </w:r>
          </w:p>
        </w:tc>
        <w:tc>
          <w:tcPr>
            <w:tcW w:w="14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3349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B20440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«</w:t>
            </w:r>
            <w:r w:rsidR="00982151" w:rsidRPr="00DA473D">
              <w:rPr>
                <w:rFonts w:ascii="XO Thames" w:hAnsi="XO Thames"/>
                <w:color w:val="auto"/>
                <w:spacing w:val="-2"/>
                <w:sz w:val="24"/>
              </w:rPr>
              <w:t>Многодетная семья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»</w:t>
            </w:r>
            <w:r w:rsidR="00982151" w:rsidRPr="00DA473D">
              <w:rPr>
                <w:rFonts w:ascii="XO Thames" w:hAnsi="XO Thames"/>
                <w:color w:val="auto"/>
                <w:spacing w:val="-2"/>
                <w:sz w:val="24"/>
              </w:rPr>
              <w:t xml:space="preserve"> (Вологодская область)</w:t>
            </w:r>
          </w:p>
        </w:tc>
      </w:tr>
      <w:tr w:rsidR="00982151" w:rsidRPr="00DA473D" w:rsidTr="00AB45CB">
        <w:trPr>
          <w:trHeight w:hRule="exact" w:val="717"/>
        </w:trPr>
        <w:tc>
          <w:tcPr>
            <w:tcW w:w="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2.</w:t>
            </w:r>
          </w:p>
        </w:tc>
        <w:tc>
          <w:tcPr>
            <w:tcW w:w="14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Краткое наименование регионального</w:t>
            </w:r>
          </w:p>
          <w:p w:rsidR="00982151" w:rsidRPr="00DA473D" w:rsidRDefault="00982151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проекта</w:t>
            </w:r>
          </w:p>
        </w:tc>
        <w:tc>
          <w:tcPr>
            <w:tcW w:w="12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B20440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«</w:t>
            </w:r>
            <w:r w:rsidR="00982151" w:rsidRPr="00DA473D">
              <w:rPr>
                <w:rFonts w:ascii="XO Thames" w:hAnsi="XO Thames"/>
                <w:color w:val="auto"/>
                <w:spacing w:val="-2"/>
                <w:sz w:val="24"/>
              </w:rPr>
              <w:t>Многодетная семья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»</w:t>
            </w:r>
            <w:r w:rsidR="00982151" w:rsidRPr="00DA473D">
              <w:rPr>
                <w:rFonts w:ascii="XO Thames" w:hAnsi="XO Thames"/>
                <w:color w:val="auto"/>
                <w:spacing w:val="-2"/>
                <w:sz w:val="24"/>
              </w:rPr>
              <w:t xml:space="preserve"> (Вологодская область)</w:t>
            </w:r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01.01.2025</w:t>
            </w:r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31.12.2030</w:t>
            </w:r>
          </w:p>
        </w:tc>
      </w:tr>
      <w:tr w:rsidR="00982151" w:rsidRPr="00DA473D" w:rsidTr="00AB45CB">
        <w:trPr>
          <w:trHeight w:hRule="exact" w:val="573"/>
        </w:trPr>
        <w:tc>
          <w:tcPr>
            <w:tcW w:w="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3.</w:t>
            </w:r>
          </w:p>
        </w:tc>
        <w:tc>
          <w:tcPr>
            <w:tcW w:w="14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3349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Увеличение количества многодетных семей</w:t>
            </w:r>
          </w:p>
        </w:tc>
      </w:tr>
      <w:tr w:rsidR="00982151" w:rsidRPr="00DA473D" w:rsidTr="00AB45CB">
        <w:trPr>
          <w:trHeight w:hRule="exact" w:val="573"/>
        </w:trPr>
        <w:tc>
          <w:tcPr>
            <w:tcW w:w="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4.</w:t>
            </w:r>
          </w:p>
        </w:tc>
        <w:tc>
          <w:tcPr>
            <w:tcW w:w="14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12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Ершов А.В.</w:t>
            </w:r>
          </w:p>
        </w:tc>
        <w:tc>
          <w:tcPr>
            <w:tcW w:w="206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E96C8C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з</w:t>
            </w:r>
            <w:r w:rsidR="00982151" w:rsidRPr="00DA473D">
              <w:rPr>
                <w:rFonts w:ascii="XO Thames" w:hAnsi="XO Thames"/>
                <w:color w:val="auto"/>
                <w:spacing w:val="-2"/>
                <w:sz w:val="24"/>
              </w:rPr>
              <w:t>аместитель Губернатора области</w:t>
            </w:r>
          </w:p>
        </w:tc>
      </w:tr>
      <w:tr w:rsidR="00982151" w:rsidRPr="00DA473D" w:rsidTr="00AB45CB">
        <w:trPr>
          <w:trHeight w:hRule="exact" w:val="573"/>
        </w:trPr>
        <w:tc>
          <w:tcPr>
            <w:tcW w:w="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5.</w:t>
            </w:r>
          </w:p>
        </w:tc>
        <w:tc>
          <w:tcPr>
            <w:tcW w:w="14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12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Окопник И.В.</w:t>
            </w:r>
          </w:p>
        </w:tc>
        <w:tc>
          <w:tcPr>
            <w:tcW w:w="206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E96C8C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м</w:t>
            </w:r>
            <w:r w:rsidR="00982151" w:rsidRPr="00DA473D">
              <w:rPr>
                <w:rFonts w:ascii="XO Thames" w:hAnsi="XO Thames"/>
                <w:color w:val="auto"/>
                <w:spacing w:val="-2"/>
                <w:sz w:val="24"/>
              </w:rPr>
              <w:t>инистр социальной защиты населения области</w:t>
            </w:r>
          </w:p>
        </w:tc>
      </w:tr>
      <w:tr w:rsidR="00982151" w:rsidRPr="00DA473D" w:rsidTr="00AB45CB">
        <w:trPr>
          <w:trHeight w:hRule="exact" w:val="573"/>
        </w:trPr>
        <w:tc>
          <w:tcPr>
            <w:tcW w:w="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6.</w:t>
            </w:r>
          </w:p>
        </w:tc>
        <w:tc>
          <w:tcPr>
            <w:tcW w:w="14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128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proofErr w:type="spellStart"/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Корюкина</w:t>
            </w:r>
            <w:proofErr w:type="spellEnd"/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 xml:space="preserve"> А.Л.</w:t>
            </w:r>
          </w:p>
        </w:tc>
        <w:tc>
          <w:tcPr>
            <w:tcW w:w="206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E96C8C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з</w:t>
            </w:r>
            <w:r w:rsidR="00982151" w:rsidRPr="00DA473D">
              <w:rPr>
                <w:rFonts w:ascii="XO Thames" w:hAnsi="XO Thames"/>
                <w:color w:val="auto"/>
                <w:spacing w:val="-2"/>
                <w:sz w:val="24"/>
              </w:rPr>
              <w:t>аместитель министра, начальник управления</w:t>
            </w:r>
            <w:r w:rsidR="00B20440" w:rsidRPr="00DA473D">
              <w:rPr>
                <w:rFonts w:ascii="XO Thames" w:hAnsi="XO Thames"/>
                <w:color w:val="auto"/>
                <w:spacing w:val="-2"/>
                <w:sz w:val="24"/>
              </w:rPr>
              <w:t xml:space="preserve"> предоста</w:t>
            </w:r>
            <w:r w:rsidR="00B20440" w:rsidRPr="00DA473D">
              <w:rPr>
                <w:rFonts w:ascii="XO Thames" w:hAnsi="XO Thames"/>
                <w:color w:val="auto"/>
                <w:spacing w:val="-2"/>
                <w:sz w:val="24"/>
              </w:rPr>
              <w:t>в</w:t>
            </w:r>
            <w:r w:rsidR="00B20440" w:rsidRPr="00DA473D">
              <w:rPr>
                <w:rFonts w:ascii="XO Thames" w:hAnsi="XO Thames"/>
                <w:color w:val="auto"/>
                <w:spacing w:val="-2"/>
                <w:sz w:val="24"/>
              </w:rPr>
              <w:t>ления социальных гарантий</w:t>
            </w:r>
          </w:p>
        </w:tc>
      </w:tr>
      <w:tr w:rsidR="00982151" w:rsidRPr="00DA473D" w:rsidTr="00AB45CB">
        <w:trPr>
          <w:trHeight w:hRule="exact" w:val="1213"/>
        </w:trPr>
        <w:tc>
          <w:tcPr>
            <w:tcW w:w="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7.</w:t>
            </w:r>
          </w:p>
        </w:tc>
        <w:tc>
          <w:tcPr>
            <w:tcW w:w="14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3349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E96C8C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с</w:t>
            </w:r>
            <w:r w:rsidR="00982151" w:rsidRPr="00DA473D">
              <w:rPr>
                <w:rFonts w:ascii="XO Thames" w:hAnsi="XO Thames"/>
                <w:color w:val="auto"/>
                <w:spacing w:val="-2"/>
                <w:sz w:val="24"/>
              </w:rPr>
              <w:t>емьи с 1 и более детьми до трех лет, чей доход ниже двух региональных прожиточных мин</w:t>
            </w:r>
            <w:r w:rsidR="00982151" w:rsidRPr="00DA473D">
              <w:rPr>
                <w:rFonts w:ascii="XO Thames" w:hAnsi="XO Thames"/>
                <w:color w:val="auto"/>
                <w:spacing w:val="-2"/>
                <w:sz w:val="24"/>
              </w:rPr>
              <w:t>и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мумов на человека;</w:t>
            </w:r>
          </w:p>
          <w:p w:rsidR="00982151" w:rsidRPr="00DA473D" w:rsidRDefault="00E96C8C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с</w:t>
            </w:r>
            <w:r w:rsidR="00982151" w:rsidRPr="00DA473D">
              <w:rPr>
                <w:rFonts w:ascii="XO Thames" w:hAnsi="XO Thames"/>
                <w:color w:val="auto"/>
                <w:spacing w:val="-2"/>
                <w:sz w:val="24"/>
              </w:rPr>
              <w:t>емьи с двумя и б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олее несовершеннолетними детьми;</w:t>
            </w:r>
          </w:p>
          <w:p w:rsidR="00982151" w:rsidRPr="00DA473D" w:rsidRDefault="00E96C8C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с</w:t>
            </w:r>
            <w:r w:rsidR="00982151" w:rsidRPr="00DA473D">
              <w:rPr>
                <w:rFonts w:ascii="XO Thames" w:hAnsi="XO Thames"/>
                <w:color w:val="auto"/>
                <w:spacing w:val="-2"/>
                <w:sz w:val="24"/>
              </w:rPr>
              <w:t>емьи с 1 и более детьми</w:t>
            </w:r>
          </w:p>
        </w:tc>
      </w:tr>
      <w:tr w:rsidR="00982151" w:rsidRPr="00DA473D" w:rsidTr="00AB45CB">
        <w:trPr>
          <w:trHeight w:hRule="exact" w:val="1236"/>
        </w:trPr>
        <w:tc>
          <w:tcPr>
            <w:tcW w:w="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lastRenderedPageBreak/>
              <w:t>8.</w:t>
            </w:r>
          </w:p>
        </w:tc>
        <w:tc>
          <w:tcPr>
            <w:tcW w:w="14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Связь с государственными программами</w:t>
            </w:r>
          </w:p>
          <w:p w:rsidR="00982151" w:rsidRPr="00DA473D" w:rsidRDefault="00982151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(комплексными программами) Росси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й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ской</w:t>
            </w:r>
            <w:r w:rsidR="00E63CF4" w:rsidRPr="00DA473D">
              <w:rPr>
                <w:rFonts w:ascii="XO Thames" w:hAnsi="XO Thames"/>
                <w:color w:val="auto"/>
                <w:spacing w:val="-2"/>
                <w:sz w:val="24"/>
              </w:rPr>
              <w:t xml:space="preserve"> 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 xml:space="preserve">Федерации (далее </w:t>
            </w:r>
            <w:r w:rsidR="00792A74" w:rsidRPr="00DA473D">
              <w:rPr>
                <w:rFonts w:ascii="XO Thames" w:hAnsi="XO Thames"/>
                <w:color w:val="auto"/>
                <w:spacing w:val="-2"/>
                <w:sz w:val="24"/>
              </w:rPr>
              <w:t>–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 xml:space="preserve"> государстве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н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ные</w:t>
            </w:r>
          </w:p>
          <w:p w:rsidR="00982151" w:rsidRPr="00DA473D" w:rsidRDefault="00982151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программы)</w:t>
            </w:r>
          </w:p>
        </w:tc>
        <w:tc>
          <w:tcPr>
            <w:tcW w:w="1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1</w:t>
            </w:r>
          </w:p>
        </w:tc>
        <w:tc>
          <w:tcPr>
            <w:tcW w:w="11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206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AB45C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 xml:space="preserve">Государственная программа </w:t>
            </w:r>
            <w:r w:rsidR="00B20440" w:rsidRPr="00DA473D">
              <w:rPr>
                <w:rFonts w:ascii="XO Thames" w:hAnsi="XO Thames"/>
                <w:color w:val="auto"/>
                <w:spacing w:val="-2"/>
                <w:sz w:val="24"/>
              </w:rPr>
              <w:t>«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Социальная поддержка гр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ждан в Вологодской области</w:t>
            </w:r>
            <w:r w:rsidR="00B20440" w:rsidRPr="00DA473D">
              <w:rPr>
                <w:rFonts w:ascii="XO Thames" w:hAnsi="XO Thames"/>
                <w:color w:val="auto"/>
                <w:spacing w:val="-2"/>
                <w:sz w:val="24"/>
              </w:rPr>
              <w:t>»</w:t>
            </w:r>
          </w:p>
        </w:tc>
      </w:tr>
    </w:tbl>
    <w:p w:rsidR="006051B1" w:rsidRPr="00DA473D" w:rsidRDefault="006051B1">
      <w:pPr>
        <w:spacing w:after="0" w:line="240" w:lineRule="auto"/>
        <w:rPr>
          <w:rFonts w:ascii="XO Thames" w:hAnsi="XO Thames"/>
          <w:color w:val="auto"/>
          <w:spacing w:val="-2"/>
          <w:sz w:val="28"/>
        </w:rPr>
      </w:pPr>
      <w:r w:rsidRPr="00DA473D">
        <w:rPr>
          <w:rFonts w:ascii="XO Thames" w:hAnsi="XO Thames"/>
          <w:color w:val="auto"/>
          <w:spacing w:val="-2"/>
          <w:sz w:val="28"/>
        </w:rPr>
        <w:br w:type="page"/>
      </w:r>
    </w:p>
    <w:p w:rsidR="00982151" w:rsidRPr="00DA473D" w:rsidRDefault="00982151" w:rsidP="00982151">
      <w:pPr>
        <w:jc w:val="center"/>
        <w:rPr>
          <w:rFonts w:ascii="XO Thames" w:hAnsi="XO Thames"/>
          <w:color w:val="auto"/>
        </w:rPr>
      </w:pPr>
      <w:r w:rsidRPr="00DA473D">
        <w:rPr>
          <w:rFonts w:ascii="XO Thames" w:hAnsi="XO Thames"/>
          <w:color w:val="auto"/>
          <w:spacing w:val="-2"/>
          <w:sz w:val="28"/>
        </w:rPr>
        <w:lastRenderedPageBreak/>
        <w:t>2. Показатели регионального проекта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8"/>
        <w:gridCol w:w="2109"/>
        <w:gridCol w:w="1151"/>
        <w:gridCol w:w="1114"/>
        <w:gridCol w:w="961"/>
        <w:gridCol w:w="530"/>
        <w:gridCol w:w="790"/>
        <w:gridCol w:w="790"/>
        <w:gridCol w:w="790"/>
        <w:gridCol w:w="790"/>
        <w:gridCol w:w="790"/>
        <w:gridCol w:w="791"/>
        <w:gridCol w:w="797"/>
        <w:gridCol w:w="1611"/>
        <w:gridCol w:w="1204"/>
      </w:tblGrid>
      <w:tr w:rsidR="00982151" w:rsidRPr="00DA473D" w:rsidTr="00E96C8C">
        <w:trPr>
          <w:trHeight w:hRule="exact" w:val="1003"/>
        </w:trPr>
        <w:tc>
          <w:tcPr>
            <w:tcW w:w="1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 xml:space="preserve">№ </w:t>
            </w:r>
            <w:proofErr w:type="spellStart"/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п</w:t>
            </w:r>
            <w:proofErr w:type="spellEnd"/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/</w:t>
            </w:r>
            <w:proofErr w:type="spellStart"/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п</w:t>
            </w:r>
            <w:proofErr w:type="spellEnd"/>
          </w:p>
        </w:tc>
        <w:tc>
          <w:tcPr>
            <w:tcW w:w="7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Показатели наци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нального и фед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е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рального проекта</w:t>
            </w:r>
          </w:p>
        </w:tc>
        <w:tc>
          <w:tcPr>
            <w:tcW w:w="3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 xml:space="preserve">Уровень </w:t>
            </w:r>
            <w:r w:rsidR="006051B1" w:rsidRPr="00DA473D">
              <w:rPr>
                <w:rFonts w:ascii="XO Thames" w:hAnsi="XO Thames"/>
                <w:color w:val="auto"/>
                <w:spacing w:val="-2"/>
                <w:sz w:val="24"/>
              </w:rPr>
              <w:t>показателя</w:t>
            </w:r>
          </w:p>
        </w:tc>
        <w:tc>
          <w:tcPr>
            <w:tcW w:w="3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Единица измерения</w:t>
            </w:r>
          </w:p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(по ОКЕИ)</w:t>
            </w:r>
          </w:p>
        </w:tc>
        <w:tc>
          <w:tcPr>
            <w:tcW w:w="52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Базовое зн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чение</w:t>
            </w:r>
          </w:p>
        </w:tc>
        <w:tc>
          <w:tcPr>
            <w:tcW w:w="215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Период, год</w:t>
            </w:r>
          </w:p>
        </w:tc>
        <w:tc>
          <w:tcPr>
            <w:tcW w:w="4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Ответственный за достижение</w:t>
            </w:r>
          </w:p>
        </w:tc>
        <w:tc>
          <w:tcPr>
            <w:tcW w:w="3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Признак реализации в МО</w:t>
            </w:r>
          </w:p>
        </w:tc>
      </w:tr>
      <w:tr w:rsidR="00982151" w:rsidRPr="00DA473D" w:rsidTr="00E96C8C">
        <w:trPr>
          <w:trHeight w:hRule="exact" w:val="430"/>
        </w:trPr>
        <w:tc>
          <w:tcPr>
            <w:tcW w:w="12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758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16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0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E96C8C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значение</w:t>
            </w:r>
          </w:p>
        </w:tc>
        <w:tc>
          <w:tcPr>
            <w:tcW w:w="2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E96C8C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год</w:t>
            </w:r>
          </w:p>
        </w:tc>
        <w:tc>
          <w:tcPr>
            <w:tcW w:w="3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2024</w:t>
            </w:r>
          </w:p>
        </w:tc>
        <w:tc>
          <w:tcPr>
            <w:tcW w:w="3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2025</w:t>
            </w:r>
          </w:p>
        </w:tc>
        <w:tc>
          <w:tcPr>
            <w:tcW w:w="3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2026</w:t>
            </w:r>
          </w:p>
        </w:tc>
        <w:tc>
          <w:tcPr>
            <w:tcW w:w="3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2027</w:t>
            </w:r>
          </w:p>
        </w:tc>
        <w:tc>
          <w:tcPr>
            <w:tcW w:w="3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2028</w:t>
            </w:r>
          </w:p>
        </w:tc>
        <w:tc>
          <w:tcPr>
            <w:tcW w:w="3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2029</w:t>
            </w:r>
          </w:p>
        </w:tc>
        <w:tc>
          <w:tcPr>
            <w:tcW w:w="3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2030</w:t>
            </w:r>
          </w:p>
        </w:tc>
        <w:tc>
          <w:tcPr>
            <w:tcW w:w="48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31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</w:rPr>
            </w:pPr>
          </w:p>
        </w:tc>
      </w:tr>
      <w:tr w:rsidR="00982151" w:rsidRPr="00DA473D" w:rsidTr="00E96C8C">
        <w:trPr>
          <w:trHeight w:hRule="exact" w:val="335"/>
        </w:trPr>
        <w:tc>
          <w:tcPr>
            <w:tcW w:w="1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1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2</w:t>
            </w: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3</w:t>
            </w:r>
          </w:p>
        </w:tc>
        <w:tc>
          <w:tcPr>
            <w:tcW w:w="3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4</w:t>
            </w:r>
          </w:p>
        </w:tc>
        <w:tc>
          <w:tcPr>
            <w:tcW w:w="3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5</w:t>
            </w:r>
          </w:p>
        </w:tc>
        <w:tc>
          <w:tcPr>
            <w:tcW w:w="2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6</w:t>
            </w:r>
          </w:p>
        </w:tc>
        <w:tc>
          <w:tcPr>
            <w:tcW w:w="3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7</w:t>
            </w:r>
          </w:p>
        </w:tc>
        <w:tc>
          <w:tcPr>
            <w:tcW w:w="3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8</w:t>
            </w:r>
          </w:p>
        </w:tc>
        <w:tc>
          <w:tcPr>
            <w:tcW w:w="3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9</w:t>
            </w:r>
          </w:p>
        </w:tc>
        <w:tc>
          <w:tcPr>
            <w:tcW w:w="3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10</w:t>
            </w:r>
          </w:p>
        </w:tc>
        <w:tc>
          <w:tcPr>
            <w:tcW w:w="3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12</w:t>
            </w:r>
          </w:p>
        </w:tc>
        <w:tc>
          <w:tcPr>
            <w:tcW w:w="3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13</w:t>
            </w:r>
          </w:p>
        </w:tc>
        <w:tc>
          <w:tcPr>
            <w:tcW w:w="3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14</w:t>
            </w:r>
          </w:p>
        </w:tc>
        <w:tc>
          <w:tcPr>
            <w:tcW w:w="4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15</w:t>
            </w:r>
          </w:p>
        </w:tc>
        <w:tc>
          <w:tcPr>
            <w:tcW w:w="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E13ED3" w:rsidP="00E96C8C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16</w:t>
            </w:r>
          </w:p>
        </w:tc>
      </w:tr>
      <w:tr w:rsidR="00982151" w:rsidRPr="00DA473D" w:rsidTr="00E96C8C">
        <w:trPr>
          <w:trHeight w:hRule="exact" w:val="498"/>
        </w:trPr>
        <w:tc>
          <w:tcPr>
            <w:tcW w:w="1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1</w:t>
            </w:r>
          </w:p>
        </w:tc>
        <w:tc>
          <w:tcPr>
            <w:tcW w:w="4873" w:type="pct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ОЗР: К 2030 году количество многодетных семей вырастет на 15%</w:t>
            </w:r>
          </w:p>
        </w:tc>
      </w:tr>
      <w:tr w:rsidR="00982151" w:rsidRPr="00DA473D" w:rsidTr="00E96C8C">
        <w:trPr>
          <w:trHeight w:hRule="exact" w:val="1519"/>
        </w:trPr>
        <w:tc>
          <w:tcPr>
            <w:tcW w:w="1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1.1.</w:t>
            </w:r>
          </w:p>
        </w:tc>
        <w:tc>
          <w:tcPr>
            <w:tcW w:w="7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Суммарный коэ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ф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фициент рождаем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сти третьих и п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следующих детей</w:t>
            </w:r>
          </w:p>
        </w:tc>
        <w:tc>
          <w:tcPr>
            <w:tcW w:w="3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НП, Указ 309</w:t>
            </w:r>
          </w:p>
        </w:tc>
        <w:tc>
          <w:tcPr>
            <w:tcW w:w="3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E96C8C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единица</w:t>
            </w:r>
          </w:p>
        </w:tc>
        <w:tc>
          <w:tcPr>
            <w:tcW w:w="3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0,246</w:t>
            </w:r>
          </w:p>
        </w:tc>
        <w:tc>
          <w:tcPr>
            <w:tcW w:w="21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2023</w:t>
            </w:r>
          </w:p>
        </w:tc>
        <w:tc>
          <w:tcPr>
            <w:tcW w:w="3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792A74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–</w:t>
            </w:r>
          </w:p>
        </w:tc>
        <w:tc>
          <w:tcPr>
            <w:tcW w:w="3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0,393</w:t>
            </w:r>
          </w:p>
        </w:tc>
        <w:tc>
          <w:tcPr>
            <w:tcW w:w="3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0,414</w:t>
            </w:r>
          </w:p>
        </w:tc>
        <w:tc>
          <w:tcPr>
            <w:tcW w:w="3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0,434</w:t>
            </w:r>
          </w:p>
        </w:tc>
        <w:tc>
          <w:tcPr>
            <w:tcW w:w="3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0,455</w:t>
            </w:r>
          </w:p>
        </w:tc>
        <w:tc>
          <w:tcPr>
            <w:tcW w:w="3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0,477</w:t>
            </w:r>
          </w:p>
        </w:tc>
        <w:tc>
          <w:tcPr>
            <w:tcW w:w="30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0,499</w:t>
            </w:r>
          </w:p>
        </w:tc>
        <w:tc>
          <w:tcPr>
            <w:tcW w:w="4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 xml:space="preserve">Окопник И.В. </w:t>
            </w:r>
          </w:p>
          <w:p w:rsidR="00982151" w:rsidRPr="00DA473D" w:rsidRDefault="00E96C8C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м</w:t>
            </w:r>
            <w:r w:rsidR="00982151" w:rsidRPr="00DA473D">
              <w:rPr>
                <w:rFonts w:ascii="XO Thames" w:hAnsi="XO Thames"/>
                <w:color w:val="auto"/>
                <w:spacing w:val="-2"/>
                <w:sz w:val="24"/>
              </w:rPr>
              <w:t>инистр соц</w:t>
            </w:r>
            <w:r w:rsidR="00982151" w:rsidRPr="00DA473D">
              <w:rPr>
                <w:rFonts w:ascii="XO Thames" w:hAnsi="XO Thames"/>
                <w:color w:val="auto"/>
                <w:spacing w:val="-2"/>
                <w:sz w:val="24"/>
              </w:rPr>
              <w:t>и</w:t>
            </w:r>
            <w:r w:rsidR="00982151" w:rsidRPr="00DA473D">
              <w:rPr>
                <w:rFonts w:ascii="XO Thames" w:hAnsi="XO Thames"/>
                <w:color w:val="auto"/>
                <w:spacing w:val="-2"/>
                <w:sz w:val="24"/>
              </w:rPr>
              <w:t>альной защиты населения о</w:t>
            </w:r>
            <w:r w:rsidR="00982151" w:rsidRPr="00DA473D">
              <w:rPr>
                <w:rFonts w:ascii="XO Thames" w:hAnsi="XO Thames"/>
                <w:color w:val="auto"/>
                <w:spacing w:val="-2"/>
                <w:sz w:val="24"/>
              </w:rPr>
              <w:t>б</w:t>
            </w:r>
            <w:r w:rsidR="00982151" w:rsidRPr="00DA473D">
              <w:rPr>
                <w:rFonts w:ascii="XO Thames" w:hAnsi="XO Thames"/>
                <w:color w:val="auto"/>
                <w:spacing w:val="-2"/>
                <w:sz w:val="24"/>
              </w:rPr>
              <w:t>ласти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.</w:t>
            </w:r>
          </w:p>
          <w:p w:rsidR="00982151" w:rsidRPr="00DA473D" w:rsidRDefault="00B20440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Министерство социальной защиты нас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е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ления Вол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годской обла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с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ти</w:t>
            </w:r>
          </w:p>
        </w:tc>
        <w:tc>
          <w:tcPr>
            <w:tcW w:w="3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E96C8C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нет</w:t>
            </w:r>
          </w:p>
        </w:tc>
      </w:tr>
      <w:tr w:rsidR="00982151" w:rsidRPr="00DA473D" w:rsidTr="00E96C8C">
        <w:trPr>
          <w:trHeight w:hRule="exact" w:val="1519"/>
        </w:trPr>
        <w:tc>
          <w:tcPr>
            <w:tcW w:w="12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758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16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0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0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218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0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0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0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0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0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0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09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48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31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</w:tr>
      <w:tr w:rsidR="00982151" w:rsidRPr="00DA473D" w:rsidTr="00E96C8C">
        <w:trPr>
          <w:trHeight w:hRule="exact" w:val="1519"/>
        </w:trPr>
        <w:tc>
          <w:tcPr>
            <w:tcW w:w="1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1.2.</w:t>
            </w:r>
          </w:p>
        </w:tc>
        <w:tc>
          <w:tcPr>
            <w:tcW w:w="7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Доля граждан, 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х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ваченных госуда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р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ственной социал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ь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ной помощью на основании социал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ь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ного контракта, в общей численности малоимущих гра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ж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дан</w:t>
            </w:r>
          </w:p>
        </w:tc>
        <w:tc>
          <w:tcPr>
            <w:tcW w:w="3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ФП</w:t>
            </w:r>
          </w:p>
        </w:tc>
        <w:tc>
          <w:tcPr>
            <w:tcW w:w="3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E96C8C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процент</w:t>
            </w:r>
          </w:p>
        </w:tc>
        <w:tc>
          <w:tcPr>
            <w:tcW w:w="3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4,4</w:t>
            </w:r>
          </w:p>
        </w:tc>
        <w:tc>
          <w:tcPr>
            <w:tcW w:w="21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2023</w:t>
            </w:r>
          </w:p>
        </w:tc>
        <w:tc>
          <w:tcPr>
            <w:tcW w:w="3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792A74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–</w:t>
            </w:r>
          </w:p>
        </w:tc>
        <w:tc>
          <w:tcPr>
            <w:tcW w:w="3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5,0</w:t>
            </w:r>
          </w:p>
        </w:tc>
        <w:tc>
          <w:tcPr>
            <w:tcW w:w="3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5,7</w:t>
            </w:r>
          </w:p>
        </w:tc>
        <w:tc>
          <w:tcPr>
            <w:tcW w:w="3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5,8</w:t>
            </w:r>
          </w:p>
        </w:tc>
        <w:tc>
          <w:tcPr>
            <w:tcW w:w="3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6,2</w:t>
            </w:r>
          </w:p>
        </w:tc>
        <w:tc>
          <w:tcPr>
            <w:tcW w:w="3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6,5</w:t>
            </w:r>
          </w:p>
        </w:tc>
        <w:tc>
          <w:tcPr>
            <w:tcW w:w="30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6,9</w:t>
            </w:r>
          </w:p>
        </w:tc>
        <w:tc>
          <w:tcPr>
            <w:tcW w:w="4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 xml:space="preserve">Окопник И.В. </w:t>
            </w:r>
          </w:p>
          <w:p w:rsidR="00982151" w:rsidRPr="00DA473D" w:rsidRDefault="00E96C8C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м</w:t>
            </w:r>
            <w:r w:rsidR="00982151" w:rsidRPr="00DA473D">
              <w:rPr>
                <w:rFonts w:ascii="XO Thames" w:hAnsi="XO Thames"/>
                <w:color w:val="auto"/>
                <w:spacing w:val="-2"/>
                <w:sz w:val="24"/>
              </w:rPr>
              <w:t>инистр соц</w:t>
            </w:r>
            <w:r w:rsidR="00982151" w:rsidRPr="00DA473D">
              <w:rPr>
                <w:rFonts w:ascii="XO Thames" w:hAnsi="XO Thames"/>
                <w:color w:val="auto"/>
                <w:spacing w:val="-2"/>
                <w:sz w:val="24"/>
              </w:rPr>
              <w:t>и</w:t>
            </w:r>
            <w:r w:rsidR="00982151" w:rsidRPr="00DA473D">
              <w:rPr>
                <w:rFonts w:ascii="XO Thames" w:hAnsi="XO Thames"/>
                <w:color w:val="auto"/>
                <w:spacing w:val="-2"/>
                <w:sz w:val="24"/>
              </w:rPr>
              <w:t>альной защиты населения о</w:t>
            </w:r>
            <w:r w:rsidR="00982151" w:rsidRPr="00DA473D">
              <w:rPr>
                <w:rFonts w:ascii="XO Thames" w:hAnsi="XO Thames"/>
                <w:color w:val="auto"/>
                <w:spacing w:val="-2"/>
                <w:sz w:val="24"/>
              </w:rPr>
              <w:t>б</w:t>
            </w:r>
            <w:r w:rsidR="00982151" w:rsidRPr="00DA473D">
              <w:rPr>
                <w:rFonts w:ascii="XO Thames" w:hAnsi="XO Thames"/>
                <w:color w:val="auto"/>
                <w:spacing w:val="-2"/>
                <w:sz w:val="24"/>
              </w:rPr>
              <w:t>ласти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.</w:t>
            </w:r>
          </w:p>
          <w:p w:rsidR="00982151" w:rsidRPr="00DA473D" w:rsidRDefault="00B20440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Министерство социальной защиты нас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е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ления Вол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годской обла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с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ти</w:t>
            </w:r>
          </w:p>
        </w:tc>
        <w:tc>
          <w:tcPr>
            <w:tcW w:w="3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E96C8C" w:rsidP="00E96C8C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нет</w:t>
            </w:r>
          </w:p>
        </w:tc>
      </w:tr>
      <w:tr w:rsidR="00982151" w:rsidRPr="00DA473D" w:rsidTr="00E96C8C">
        <w:trPr>
          <w:trHeight w:hRule="exact" w:val="1519"/>
        </w:trPr>
        <w:tc>
          <w:tcPr>
            <w:tcW w:w="12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758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16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0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0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218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0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0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0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0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0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0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09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48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31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2151" w:rsidRPr="00DA473D" w:rsidRDefault="00982151" w:rsidP="00E96C8C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</w:tr>
    </w:tbl>
    <w:p w:rsidR="006051B1" w:rsidRPr="00DA473D" w:rsidRDefault="006051B1">
      <w:pPr>
        <w:spacing w:after="0" w:line="240" w:lineRule="auto"/>
        <w:rPr>
          <w:rFonts w:ascii="XO Thames" w:hAnsi="XO Thames"/>
          <w:color w:val="auto"/>
          <w:spacing w:val="-2"/>
          <w:sz w:val="28"/>
        </w:rPr>
      </w:pPr>
      <w:r w:rsidRPr="00DA473D">
        <w:rPr>
          <w:rFonts w:ascii="XO Thames" w:hAnsi="XO Thames"/>
          <w:color w:val="auto"/>
          <w:spacing w:val="-2"/>
          <w:sz w:val="28"/>
        </w:rPr>
        <w:br w:type="page"/>
      </w:r>
    </w:p>
    <w:p w:rsidR="006051B1" w:rsidRPr="00DA473D" w:rsidRDefault="00E63CF4" w:rsidP="006051B1">
      <w:pPr>
        <w:jc w:val="center"/>
        <w:rPr>
          <w:rFonts w:ascii="XO Thames" w:hAnsi="XO Thames"/>
          <w:color w:val="auto"/>
          <w:spacing w:val="-2"/>
          <w:sz w:val="28"/>
        </w:rPr>
      </w:pPr>
      <w:r w:rsidRPr="00DA473D">
        <w:rPr>
          <w:rFonts w:ascii="XO Thames" w:hAnsi="XO Thames"/>
          <w:color w:val="auto"/>
          <w:spacing w:val="-2"/>
          <w:sz w:val="28"/>
        </w:rPr>
        <w:lastRenderedPageBreak/>
        <w:t>3</w:t>
      </w:r>
      <w:r w:rsidR="006051B1" w:rsidRPr="00DA473D">
        <w:rPr>
          <w:rFonts w:ascii="XO Thames" w:hAnsi="XO Thames"/>
          <w:color w:val="auto"/>
          <w:spacing w:val="-2"/>
          <w:sz w:val="28"/>
        </w:rPr>
        <w:t>. Мероприятия (результаты) регионального проекта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3"/>
        <w:gridCol w:w="1885"/>
        <w:gridCol w:w="1502"/>
        <w:gridCol w:w="1114"/>
        <w:gridCol w:w="961"/>
        <w:gridCol w:w="528"/>
        <w:gridCol w:w="528"/>
        <w:gridCol w:w="780"/>
        <w:gridCol w:w="853"/>
        <w:gridCol w:w="853"/>
        <w:gridCol w:w="854"/>
        <w:gridCol w:w="854"/>
        <w:gridCol w:w="854"/>
        <w:gridCol w:w="1433"/>
        <w:gridCol w:w="1204"/>
      </w:tblGrid>
      <w:tr w:rsidR="006051B1" w:rsidRPr="00DA473D" w:rsidTr="00792A74">
        <w:trPr>
          <w:trHeight w:hRule="exact" w:val="573"/>
        </w:trPr>
        <w:tc>
          <w:tcPr>
            <w:tcW w:w="15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№</w:t>
            </w:r>
          </w:p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  <w:proofErr w:type="spellStart"/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Наименование мероприятия (р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е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зультата)</w:t>
            </w:r>
          </w:p>
        </w:tc>
        <w:tc>
          <w:tcPr>
            <w:tcW w:w="5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Региональный проект</w:t>
            </w:r>
          </w:p>
        </w:tc>
        <w:tc>
          <w:tcPr>
            <w:tcW w:w="3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Единица измерения</w:t>
            </w:r>
          </w:p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49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Базовое зн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чение</w:t>
            </w:r>
          </w:p>
        </w:tc>
        <w:tc>
          <w:tcPr>
            <w:tcW w:w="1942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4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Тип</w:t>
            </w:r>
          </w:p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39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Признак реализации в МО</w:t>
            </w:r>
          </w:p>
        </w:tc>
      </w:tr>
      <w:tr w:rsidR="00E63CF4" w:rsidRPr="00DA473D" w:rsidTr="00792A74">
        <w:trPr>
          <w:trHeight w:hRule="exact" w:val="573"/>
        </w:trPr>
        <w:tc>
          <w:tcPr>
            <w:tcW w:w="150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E96C8C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E96C8C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2024</w:t>
            </w:r>
          </w:p>
        </w:tc>
        <w:tc>
          <w:tcPr>
            <w:tcW w:w="2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2025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2026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2027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2028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2029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2030</w:t>
            </w:r>
          </w:p>
        </w:tc>
        <w:tc>
          <w:tcPr>
            <w:tcW w:w="495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398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</w:tr>
      <w:tr w:rsidR="00E63CF4" w:rsidRPr="00DA473D" w:rsidTr="00792A74">
        <w:trPr>
          <w:trHeight w:hRule="exact" w:val="286"/>
        </w:trPr>
        <w:tc>
          <w:tcPr>
            <w:tcW w:w="1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</w:t>
            </w:r>
          </w:p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3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1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1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7</w:t>
            </w:r>
          </w:p>
        </w:tc>
        <w:tc>
          <w:tcPr>
            <w:tcW w:w="2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9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11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13</w:t>
            </w:r>
          </w:p>
        </w:tc>
        <w:tc>
          <w:tcPr>
            <w:tcW w:w="4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14</w:t>
            </w:r>
          </w:p>
        </w:tc>
        <w:tc>
          <w:tcPr>
            <w:tcW w:w="3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15</w:t>
            </w:r>
          </w:p>
        </w:tc>
      </w:tr>
      <w:tr w:rsidR="006051B1" w:rsidRPr="00DA473D" w:rsidTr="00792A74">
        <w:trPr>
          <w:trHeight w:hRule="exact" w:val="445"/>
        </w:trPr>
        <w:tc>
          <w:tcPr>
            <w:tcW w:w="1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4850" w:type="pct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К 2030 году количество многодетных семей вырастет на 15%</w:t>
            </w:r>
          </w:p>
        </w:tc>
      </w:tr>
      <w:tr w:rsidR="00E63CF4" w:rsidRPr="00DA473D" w:rsidTr="00792A74">
        <w:trPr>
          <w:trHeight w:hRule="exact" w:val="1613"/>
        </w:trPr>
        <w:tc>
          <w:tcPr>
            <w:tcW w:w="1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1.1</w:t>
            </w:r>
          </w:p>
        </w:tc>
        <w:tc>
          <w:tcPr>
            <w:tcW w:w="6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Многодетные с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е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мьи обеспечены региональными мерами поддер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ж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ки</w:t>
            </w: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792A74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3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E96C8C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единица</w:t>
            </w:r>
          </w:p>
        </w:tc>
        <w:tc>
          <w:tcPr>
            <w:tcW w:w="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792A74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2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4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792A74" w:rsidP="00792A74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о</w:t>
            </w:r>
            <w:r w:rsidR="006051B1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казание у</w:t>
            </w:r>
            <w:r w:rsidR="006051B1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с</w:t>
            </w:r>
            <w:r w:rsidR="006051B1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луг (выпо</w:t>
            </w:r>
            <w:r w:rsidR="006051B1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л</w:t>
            </w:r>
            <w:r w:rsidR="006051B1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нение работ)</w:t>
            </w:r>
          </w:p>
        </w:tc>
        <w:tc>
          <w:tcPr>
            <w:tcW w:w="3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E96C8C" w:rsidP="00792A74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нет</w:t>
            </w:r>
          </w:p>
        </w:tc>
      </w:tr>
      <w:tr w:rsidR="006051B1" w:rsidRPr="00DA473D" w:rsidTr="00792A74">
        <w:trPr>
          <w:trHeight w:hRule="exact" w:val="1707"/>
        </w:trPr>
        <w:tc>
          <w:tcPr>
            <w:tcW w:w="5000" w:type="pct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В целях исполнения Указа Президента Российской Федерации от 23 января 2024 г</w:t>
            </w:r>
            <w:r w:rsidR="00C5517D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ода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 № 63 </w:t>
            </w:r>
            <w:r w:rsidR="00B20440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«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О мерах социальной поддержки многодетных с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е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мей</w:t>
            </w:r>
            <w:r w:rsidR="00B20440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»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 (далее </w:t>
            </w:r>
            <w:r w:rsidR="00792A74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 Указ) в Вологодской области установлен ряд мер социальной поддержки многодетных семей. Кроме того, установлены дополн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и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тельные меры социальной поддержки многодетных семей. Минтрудом России будет проведен мониторинг предоставления мер поддержки многодетным семьям, установленных подпунктом </w:t>
            </w:r>
            <w:r w:rsidR="00B20440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«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а</w:t>
            </w:r>
            <w:r w:rsidR="00B20440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»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 пункта 6 Указа и региональными нормативными правовыми актами. Прочий тип док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у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мента. Информационная справка о числе многодетных семей, охваченных мерами поддержки.</w:t>
            </w:r>
          </w:p>
        </w:tc>
      </w:tr>
      <w:tr w:rsidR="00E63CF4" w:rsidRPr="00DA473D" w:rsidTr="00792A74">
        <w:trPr>
          <w:trHeight w:hRule="exact" w:val="3148"/>
        </w:trPr>
        <w:tc>
          <w:tcPr>
            <w:tcW w:w="1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1.2</w:t>
            </w:r>
          </w:p>
        </w:tc>
        <w:tc>
          <w:tcPr>
            <w:tcW w:w="6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Граждане пол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у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чили государс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т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венную социал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ь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ную помощь на основании соц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и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ального контра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к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та с приорите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т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ным предоста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в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лением мног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детным семьям</w:t>
            </w: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792A74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3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E96C8C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единица</w:t>
            </w:r>
          </w:p>
        </w:tc>
        <w:tc>
          <w:tcPr>
            <w:tcW w:w="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1690</w:t>
            </w:r>
          </w:p>
        </w:tc>
        <w:tc>
          <w:tcPr>
            <w:tcW w:w="1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792A74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2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2008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2290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2362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2493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2632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2778</w:t>
            </w:r>
          </w:p>
        </w:tc>
        <w:tc>
          <w:tcPr>
            <w:tcW w:w="4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E96C8C" w:rsidP="00792A74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социальное </w:t>
            </w:r>
            <w:r w:rsidR="006051B1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обеспечение и иные в</w:t>
            </w:r>
            <w:r w:rsidR="006051B1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ы</w:t>
            </w:r>
            <w:r w:rsidR="006051B1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платы нас</w:t>
            </w:r>
            <w:r w:rsidR="006051B1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е</w:t>
            </w:r>
            <w:r w:rsidR="006051B1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лению</w:t>
            </w:r>
          </w:p>
        </w:tc>
        <w:tc>
          <w:tcPr>
            <w:tcW w:w="3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E96C8C" w:rsidP="00792A74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нет</w:t>
            </w:r>
          </w:p>
        </w:tc>
      </w:tr>
      <w:tr w:rsidR="006051B1" w:rsidRPr="00DA473D" w:rsidTr="00792A74">
        <w:trPr>
          <w:trHeight w:hRule="exact" w:val="2601"/>
        </w:trPr>
        <w:tc>
          <w:tcPr>
            <w:tcW w:w="5000" w:type="pct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lastRenderedPageBreak/>
              <w:t xml:space="preserve">Значение результата представляет собой количество заключенных социальных контрактов. Минтрудом России обеспечено предоставление субсидии из федерального бюджета бюджету области в целях </w:t>
            </w:r>
            <w:proofErr w:type="spellStart"/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софинансирования</w:t>
            </w:r>
            <w:proofErr w:type="spellEnd"/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 расходных обязательств по оказанию государственной соц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и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альной помощи на основании социального контракта гражданам, указанным в части первой статьи 7 Федерального закона </w:t>
            </w:r>
            <w:r w:rsidR="00B20440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«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О государственной социальной помощи</w:t>
            </w:r>
            <w:r w:rsidR="00B20440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»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, в целях стимулирования их активных действий по преодолению трудной жизненной ситуации. Повышение финансовой самостоятельности, снижение риска бедности в семьях. Социальный контракт можно заключить по следующим направлениям: на поиск раб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ты, на осуществление индивидуальной предпринимательской деятельности, на ведение личного подсобного хозяйства и на иные мероприятия, направленные на преодоление гражданином трудной жизненной ситуации. Будет предоставляться отчет о реализации мероприятия, в том чи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с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ле, в разрезе семей с детьми, многодетных семей и одиноко проживающих граждан. Отчет </w:t>
            </w:r>
            <w:r w:rsidR="00792A74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«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Сведения о реализации мероприятий по оказанию государственной социальной помощи на основании социального контракта</w:t>
            </w:r>
            <w:r w:rsidR="00B20440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»</w:t>
            </w:r>
          </w:p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</w:tr>
      <w:tr w:rsidR="00E63CF4" w:rsidRPr="00DA473D" w:rsidTr="00792A74">
        <w:trPr>
          <w:trHeight w:hRule="exact" w:val="1762"/>
        </w:trPr>
        <w:tc>
          <w:tcPr>
            <w:tcW w:w="1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1.3</w:t>
            </w:r>
          </w:p>
        </w:tc>
        <w:tc>
          <w:tcPr>
            <w:tcW w:w="6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Семьи охвачены мерами поддер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ж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ки в рамках р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е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гиональных пр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грамм по пов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ы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шению рожда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е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мости</w:t>
            </w: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792A74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3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E96C8C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тысяча </w:t>
            </w:r>
            <w:r w:rsidR="006051B1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семей</w:t>
            </w:r>
          </w:p>
        </w:tc>
        <w:tc>
          <w:tcPr>
            <w:tcW w:w="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</w:t>
            </w:r>
            <w:r w:rsidR="006B6DBA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000</w:t>
            </w:r>
          </w:p>
        </w:tc>
        <w:tc>
          <w:tcPr>
            <w:tcW w:w="1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792A74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2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6,1500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6,1500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6,1500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6,1500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6,1500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6,1500</w:t>
            </w:r>
          </w:p>
        </w:tc>
        <w:tc>
          <w:tcPr>
            <w:tcW w:w="4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E96C8C" w:rsidP="00792A74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оказание </w:t>
            </w:r>
            <w:r w:rsidR="006051B1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у</w:t>
            </w:r>
            <w:r w:rsidR="006051B1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с</w:t>
            </w:r>
            <w:r w:rsidR="006051B1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луг (выпо</w:t>
            </w:r>
            <w:r w:rsidR="006051B1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л</w:t>
            </w:r>
            <w:r w:rsidR="006051B1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нение работ)</w:t>
            </w:r>
          </w:p>
        </w:tc>
        <w:tc>
          <w:tcPr>
            <w:tcW w:w="3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B1" w:rsidRPr="00DA473D" w:rsidRDefault="00E96C8C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нет</w:t>
            </w:r>
          </w:p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</w:tr>
      <w:tr w:rsidR="006051B1" w:rsidRPr="00DA473D" w:rsidTr="00792A74">
        <w:trPr>
          <w:trHeight w:hRule="exact" w:val="2753"/>
        </w:trPr>
        <w:tc>
          <w:tcPr>
            <w:tcW w:w="5000" w:type="pct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517D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Предоставление субсидии в 2025</w:t>
            </w:r>
            <w:r w:rsidR="00792A74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 – 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2030 годах из федерального бюджета бюджетам субъектов Российской Федерации, в которых по итогам 2023 года значение суммарного коэффициента рождаемости ниже </w:t>
            </w:r>
            <w:proofErr w:type="spellStart"/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среднероссийского</w:t>
            </w:r>
            <w:proofErr w:type="spellEnd"/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, на реализацию региональных программ по повышению рождаемости. Результат направлен на улучшение демографической ситуации в регионе за счет дополнительных мер государственной поддер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ж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ки семей, стимулирующих рождение детей. Мероприятия региональных программ определены в рамках перечня мероприятий регио</w:t>
            </w:r>
            <w:r w:rsidR="00C1513B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нальных программ, утвержденных п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риложением 8</w:t>
            </w:r>
            <w:r w:rsidR="00C1513B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  <w:vertAlign w:val="superscript"/>
              </w:rPr>
              <w:t>10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 к государственной программе </w:t>
            </w:r>
            <w:r w:rsidR="00B20440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«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Социальная поддержка граждан</w:t>
            </w:r>
            <w:r w:rsidR="00B20440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»</w:t>
            </w:r>
            <w:r w:rsidR="00C5517D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, утвержденной 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постановление</w:t>
            </w:r>
            <w:r w:rsidR="00C5517D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м 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от 15 апреля 2014 г</w:t>
            </w:r>
            <w:r w:rsidR="00C5517D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ода № 296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.</w:t>
            </w:r>
          </w:p>
          <w:p w:rsidR="006051B1" w:rsidRPr="00DA473D" w:rsidRDefault="006051B1" w:rsidP="00792A74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В Вологодской области мероприятия установлены в соответствии с постановлением Правительства области от 18 декабря 2024 г</w:t>
            </w:r>
            <w:r w:rsidR="00C1513B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ода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 № 1528 </w:t>
            </w:r>
            <w:r w:rsidR="00B20440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«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О внесении изменений в постановление Правительства области от 23 июня 2023</w:t>
            </w:r>
            <w:r w:rsidR="00C5517D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 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г</w:t>
            </w:r>
            <w:r w:rsidR="00C5517D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ода 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№ 708</w:t>
            </w:r>
            <w:r w:rsidR="00B20440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»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. Прочий тип документа. Информационная справка о количестве семей, охваченных мерами поддержки в рамках региональной про</w:t>
            </w:r>
            <w:r w:rsidR="00792A74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граммы по повышению рождаемости</w:t>
            </w:r>
          </w:p>
        </w:tc>
      </w:tr>
    </w:tbl>
    <w:p w:rsidR="00E63CF4" w:rsidRPr="00DA473D" w:rsidRDefault="00E63CF4">
      <w:pPr>
        <w:spacing w:after="0" w:line="240" w:lineRule="auto"/>
        <w:rPr>
          <w:rFonts w:ascii="XO Thames" w:hAnsi="XO Thames"/>
          <w:color w:val="auto"/>
          <w:sz w:val="28"/>
          <w:szCs w:val="28"/>
        </w:rPr>
      </w:pPr>
      <w:r w:rsidRPr="00DA473D">
        <w:rPr>
          <w:rFonts w:ascii="XO Thames" w:hAnsi="XO Thames"/>
          <w:color w:val="auto"/>
          <w:sz w:val="28"/>
          <w:szCs w:val="28"/>
        </w:rPr>
        <w:br w:type="page"/>
      </w:r>
    </w:p>
    <w:p w:rsidR="006051B1" w:rsidRPr="00DA473D" w:rsidRDefault="00E63CF4" w:rsidP="006051B1">
      <w:pPr>
        <w:jc w:val="center"/>
        <w:rPr>
          <w:rFonts w:ascii="XO Thames" w:hAnsi="XO Thames"/>
          <w:color w:val="auto"/>
          <w:sz w:val="28"/>
          <w:szCs w:val="28"/>
        </w:rPr>
      </w:pPr>
      <w:r w:rsidRPr="00DA473D">
        <w:rPr>
          <w:rFonts w:ascii="XO Thames" w:hAnsi="XO Thames"/>
          <w:color w:val="auto"/>
          <w:sz w:val="28"/>
          <w:szCs w:val="28"/>
        </w:rPr>
        <w:lastRenderedPageBreak/>
        <w:t>4. Финансовое обеспечение реализации регионального проекта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50"/>
        <w:gridCol w:w="3273"/>
        <w:gridCol w:w="1299"/>
        <w:gridCol w:w="1299"/>
        <w:gridCol w:w="1299"/>
        <w:gridCol w:w="1299"/>
        <w:gridCol w:w="1296"/>
        <w:gridCol w:w="1299"/>
        <w:gridCol w:w="1299"/>
        <w:gridCol w:w="1413"/>
      </w:tblGrid>
      <w:tr w:rsidR="00E63CF4" w:rsidRPr="00DA473D" w:rsidTr="00344A5E">
        <w:trPr>
          <w:trHeight w:hRule="exact" w:val="430"/>
        </w:trPr>
        <w:tc>
          <w:tcPr>
            <w:tcW w:w="29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6AF8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№ </w:t>
            </w:r>
          </w:p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proofErr w:type="spellStart"/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Наименование мероприятия (результата) и источники ф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и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нансирования</w:t>
            </w:r>
          </w:p>
        </w:tc>
        <w:tc>
          <w:tcPr>
            <w:tcW w:w="3107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48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Всего</w:t>
            </w:r>
          </w:p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(тыс. рублей)</w:t>
            </w:r>
          </w:p>
        </w:tc>
      </w:tr>
      <w:tr w:rsidR="00E63CF4" w:rsidRPr="00DA473D" w:rsidTr="00344A5E">
        <w:trPr>
          <w:trHeight w:hRule="exact" w:val="442"/>
        </w:trPr>
        <w:tc>
          <w:tcPr>
            <w:tcW w:w="291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2024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2025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2026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2027</w:t>
            </w:r>
          </w:p>
        </w:tc>
        <w:tc>
          <w:tcPr>
            <w:tcW w:w="4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2028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2029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2030</w:t>
            </w:r>
          </w:p>
        </w:tc>
        <w:tc>
          <w:tcPr>
            <w:tcW w:w="483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</w:tr>
      <w:tr w:rsidR="00E63CF4" w:rsidRPr="00DA473D" w:rsidTr="00344A5E">
        <w:trPr>
          <w:trHeight w:hRule="exact" w:val="286"/>
        </w:trPr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1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4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7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9</w:t>
            </w:r>
          </w:p>
        </w:tc>
        <w:tc>
          <w:tcPr>
            <w:tcW w:w="4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10</w:t>
            </w:r>
          </w:p>
        </w:tc>
      </w:tr>
      <w:tr w:rsidR="00E63CF4" w:rsidRPr="00DA473D" w:rsidTr="00344A5E">
        <w:trPr>
          <w:trHeight w:hRule="exact" w:val="430"/>
        </w:trPr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</w:t>
            </w:r>
            <w:r w:rsidR="00344A5E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.</w:t>
            </w:r>
          </w:p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4709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К 2030 году количество многодетных семей вырастет на 15%0</w:t>
            </w:r>
          </w:p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</w:tr>
      <w:tr w:rsidR="00E63CF4" w:rsidRPr="00DA473D" w:rsidTr="00344A5E">
        <w:trPr>
          <w:trHeight w:hRule="exact" w:val="1762"/>
        </w:trPr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1.1</w:t>
            </w:r>
            <w:r w:rsidR="00344A5E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.</w:t>
            </w:r>
          </w:p>
        </w:tc>
        <w:tc>
          <w:tcPr>
            <w:tcW w:w="11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Граждане получили государс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т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венную социальную помощь на основании социального ко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н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тракта с приоритетным предо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с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тавлением многодетным сем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ь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ям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451031,50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548453,30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575032,01</w:t>
            </w:r>
          </w:p>
        </w:tc>
        <w:tc>
          <w:tcPr>
            <w:tcW w:w="4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1574516,81</w:t>
            </w:r>
          </w:p>
        </w:tc>
      </w:tr>
      <w:tr w:rsidR="00E63CF4" w:rsidRPr="00DA473D" w:rsidTr="00344A5E">
        <w:trPr>
          <w:trHeight w:hRule="exact" w:val="975"/>
        </w:trPr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11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Консолидированный бюджет субъекта Российской Федер</w:t>
            </w:r>
            <w:r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а</w:t>
            </w:r>
            <w:r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ции, всего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451031,50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548453,30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575032,01</w:t>
            </w:r>
          </w:p>
        </w:tc>
        <w:tc>
          <w:tcPr>
            <w:tcW w:w="4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1574516,81</w:t>
            </w:r>
          </w:p>
        </w:tc>
      </w:tr>
      <w:tr w:rsidR="00E63CF4" w:rsidRPr="00DA473D" w:rsidTr="00344A5E">
        <w:trPr>
          <w:trHeight w:hRule="exact" w:val="716"/>
        </w:trPr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1.1.1.1</w:t>
            </w:r>
          </w:p>
        </w:tc>
        <w:tc>
          <w:tcPr>
            <w:tcW w:w="11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бюджет субъекта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451031,50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548453,30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575032,01</w:t>
            </w:r>
          </w:p>
        </w:tc>
        <w:tc>
          <w:tcPr>
            <w:tcW w:w="4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 </w:t>
            </w:r>
          </w:p>
        </w:tc>
      </w:tr>
      <w:tr w:rsidR="00E63CF4" w:rsidRPr="00DA473D" w:rsidTr="00344A5E">
        <w:trPr>
          <w:trHeight w:hRule="exact" w:val="974"/>
        </w:trPr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1.1.2</w:t>
            </w:r>
            <w:r w:rsidR="00AC5E08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.</w:t>
            </w:r>
          </w:p>
        </w:tc>
        <w:tc>
          <w:tcPr>
            <w:tcW w:w="11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AC5E08" w:rsidP="00116AF8">
            <w:pPr>
              <w:spacing w:after="0" w:line="240" w:lineRule="auto"/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Б</w:t>
            </w:r>
            <w:r w:rsidR="00E63CF4"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юджеты государственных внебюджетных фондов Ро</w:t>
            </w:r>
            <w:r w:rsidR="00E63CF4"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с</w:t>
            </w:r>
            <w:r w:rsidR="00E63CF4"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сийской Федерации, всего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 </w:t>
            </w:r>
          </w:p>
        </w:tc>
      </w:tr>
      <w:tr w:rsidR="00E63CF4" w:rsidRPr="00DA473D" w:rsidTr="00344A5E">
        <w:trPr>
          <w:trHeight w:hRule="exact" w:val="717"/>
        </w:trPr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1.1.3.</w:t>
            </w:r>
          </w:p>
        </w:tc>
        <w:tc>
          <w:tcPr>
            <w:tcW w:w="11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Внебюджетные источники, всего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 </w:t>
            </w:r>
          </w:p>
        </w:tc>
      </w:tr>
      <w:tr w:rsidR="00E63CF4" w:rsidRPr="00DA473D" w:rsidTr="00344A5E">
        <w:trPr>
          <w:trHeight w:hRule="exact" w:val="1246"/>
        </w:trPr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1.2</w:t>
            </w:r>
            <w:r w:rsidR="00116AF8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.</w:t>
            </w:r>
          </w:p>
        </w:tc>
        <w:tc>
          <w:tcPr>
            <w:tcW w:w="11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Семьи охвачены мерами по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д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держки в рамках региональных программ по повышению ро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ж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даемости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263616,06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416492,83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420320,39</w:t>
            </w:r>
          </w:p>
        </w:tc>
        <w:tc>
          <w:tcPr>
            <w:tcW w:w="4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1100429,28</w:t>
            </w:r>
          </w:p>
        </w:tc>
      </w:tr>
      <w:tr w:rsidR="00E63CF4" w:rsidRPr="00DA473D" w:rsidTr="00344A5E">
        <w:trPr>
          <w:trHeight w:hRule="exact" w:val="975"/>
        </w:trPr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11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Консолидированный бюджет субъекта Российской Федер</w:t>
            </w:r>
            <w:r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а</w:t>
            </w:r>
            <w:r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ции, всего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263616,06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416492,83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420320,39</w:t>
            </w:r>
          </w:p>
        </w:tc>
        <w:tc>
          <w:tcPr>
            <w:tcW w:w="4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1100429,28</w:t>
            </w:r>
          </w:p>
        </w:tc>
      </w:tr>
      <w:tr w:rsidR="00E63CF4" w:rsidRPr="00DA473D" w:rsidTr="00116AF8">
        <w:trPr>
          <w:trHeight w:hRule="exact" w:val="556"/>
        </w:trPr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1.2.1.1</w:t>
            </w:r>
          </w:p>
        </w:tc>
        <w:tc>
          <w:tcPr>
            <w:tcW w:w="11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бюджет субъекта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263616,06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416492,83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420320,39</w:t>
            </w:r>
          </w:p>
        </w:tc>
        <w:tc>
          <w:tcPr>
            <w:tcW w:w="4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 </w:t>
            </w:r>
          </w:p>
        </w:tc>
      </w:tr>
      <w:tr w:rsidR="00E63CF4" w:rsidRPr="00DA473D" w:rsidTr="00344A5E">
        <w:trPr>
          <w:trHeight w:hRule="exact" w:val="975"/>
        </w:trPr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1.2.2</w:t>
            </w:r>
            <w:r w:rsidR="00AC5E08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.</w:t>
            </w:r>
          </w:p>
        </w:tc>
        <w:tc>
          <w:tcPr>
            <w:tcW w:w="11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AC5E08" w:rsidP="00116AF8">
            <w:pPr>
              <w:spacing w:after="0" w:line="240" w:lineRule="auto"/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Б</w:t>
            </w:r>
            <w:r w:rsidR="00E63CF4"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юджеты государственных внебюджетных фондов Ро</w:t>
            </w:r>
            <w:r w:rsidR="00E63CF4"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с</w:t>
            </w:r>
            <w:r w:rsidR="00E63CF4"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сийской Федерации, всего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 </w:t>
            </w:r>
          </w:p>
        </w:tc>
      </w:tr>
      <w:tr w:rsidR="00E63CF4" w:rsidRPr="00DA473D" w:rsidTr="00344A5E">
        <w:trPr>
          <w:trHeight w:hRule="exact" w:val="716"/>
        </w:trPr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1.2.3.</w:t>
            </w:r>
          </w:p>
        </w:tc>
        <w:tc>
          <w:tcPr>
            <w:tcW w:w="11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Внебюджетные источники, всего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 </w:t>
            </w:r>
          </w:p>
        </w:tc>
      </w:tr>
      <w:tr w:rsidR="00E63CF4" w:rsidRPr="00DA473D" w:rsidTr="00116AF8">
        <w:trPr>
          <w:trHeight w:hRule="exact" w:val="621"/>
        </w:trPr>
        <w:tc>
          <w:tcPr>
            <w:tcW w:w="141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Итого по региональному проекту: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714647,56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964946,13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995352,40</w:t>
            </w:r>
          </w:p>
        </w:tc>
        <w:tc>
          <w:tcPr>
            <w:tcW w:w="4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2674946,09</w:t>
            </w:r>
          </w:p>
        </w:tc>
      </w:tr>
      <w:tr w:rsidR="00E63CF4" w:rsidRPr="00DA473D" w:rsidTr="00116AF8">
        <w:trPr>
          <w:trHeight w:hRule="exact" w:val="1000"/>
        </w:trPr>
        <w:tc>
          <w:tcPr>
            <w:tcW w:w="141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в том числе:</w:t>
            </w:r>
          </w:p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Консолидированный бюджет субъекта</w:t>
            </w:r>
          </w:p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Российской Федерации, из них: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714647,56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964946,13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995352,40</w:t>
            </w:r>
          </w:p>
        </w:tc>
        <w:tc>
          <w:tcPr>
            <w:tcW w:w="4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2674946,09</w:t>
            </w:r>
          </w:p>
        </w:tc>
      </w:tr>
      <w:tr w:rsidR="00E63CF4" w:rsidRPr="00DA473D" w:rsidTr="00344A5E">
        <w:trPr>
          <w:trHeight w:hRule="exact" w:val="974"/>
        </w:trPr>
        <w:tc>
          <w:tcPr>
            <w:tcW w:w="141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Бюджеты территориальных государс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т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венных внебюджетных фондов (бю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д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жеты ТФОМС)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</w:tr>
      <w:tr w:rsidR="00E63CF4" w:rsidRPr="00DA473D" w:rsidTr="00344A5E">
        <w:trPr>
          <w:trHeight w:hRule="exact" w:val="974"/>
        </w:trPr>
        <w:tc>
          <w:tcPr>
            <w:tcW w:w="141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Бюджеты государственных внебю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д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жетных фондов Российской Федерации, всего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</w:tr>
      <w:tr w:rsidR="00E63CF4" w:rsidRPr="00DA473D" w:rsidTr="00344A5E">
        <w:trPr>
          <w:trHeight w:hRule="exact" w:val="574"/>
        </w:trPr>
        <w:tc>
          <w:tcPr>
            <w:tcW w:w="141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Внебюджетные источники, всего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</w:tr>
    </w:tbl>
    <w:p w:rsidR="00E63CF4" w:rsidRPr="00DA473D" w:rsidRDefault="00B20440" w:rsidP="00E63CF4">
      <w:pPr>
        <w:jc w:val="right"/>
        <w:rPr>
          <w:rFonts w:ascii="XO Thames" w:hAnsi="XO Thames"/>
          <w:color w:val="auto"/>
          <w:sz w:val="28"/>
          <w:szCs w:val="28"/>
        </w:rPr>
      </w:pPr>
      <w:r w:rsidRPr="00DA473D">
        <w:rPr>
          <w:rFonts w:ascii="XO Thames" w:hAnsi="XO Thames"/>
          <w:color w:val="auto"/>
          <w:sz w:val="28"/>
          <w:szCs w:val="28"/>
        </w:rPr>
        <w:t>»</w:t>
      </w:r>
    </w:p>
    <w:p w:rsidR="00E63CF4" w:rsidRPr="00DA473D" w:rsidRDefault="00E63CF4">
      <w:pPr>
        <w:spacing w:after="0" w:line="240" w:lineRule="auto"/>
        <w:rPr>
          <w:rFonts w:ascii="XO Thames" w:hAnsi="XO Thames"/>
          <w:color w:val="auto"/>
          <w:sz w:val="28"/>
          <w:szCs w:val="28"/>
        </w:rPr>
      </w:pPr>
      <w:r w:rsidRPr="00DA473D">
        <w:rPr>
          <w:rFonts w:ascii="XO Thames" w:hAnsi="XO Thames"/>
          <w:color w:val="auto"/>
          <w:sz w:val="28"/>
          <w:szCs w:val="28"/>
        </w:rPr>
        <w:br w:type="page"/>
      </w:r>
    </w:p>
    <w:p w:rsidR="001A375C" w:rsidRPr="00DA473D" w:rsidRDefault="00E63CF4" w:rsidP="00116AF8">
      <w:pPr>
        <w:spacing w:after="0" w:line="240" w:lineRule="auto"/>
        <w:ind w:left="10635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lastRenderedPageBreak/>
        <w:t xml:space="preserve">Приложение </w:t>
      </w:r>
      <w:r w:rsidR="001A375C" w:rsidRPr="00DA473D">
        <w:rPr>
          <w:rFonts w:ascii="XO Thames" w:hAnsi="XO Thames"/>
          <w:color w:val="auto"/>
          <w:sz w:val="28"/>
        </w:rPr>
        <w:t>2</w:t>
      </w:r>
    </w:p>
    <w:p w:rsidR="00E63CF4" w:rsidRPr="00DA473D" w:rsidRDefault="00E63CF4" w:rsidP="00116AF8">
      <w:pPr>
        <w:spacing w:after="0" w:line="240" w:lineRule="auto"/>
        <w:ind w:left="10635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t>к постановлению</w:t>
      </w:r>
    </w:p>
    <w:p w:rsidR="00E63CF4" w:rsidRPr="00DA473D" w:rsidRDefault="00E63CF4" w:rsidP="00116AF8">
      <w:pPr>
        <w:spacing w:after="0" w:line="240" w:lineRule="auto"/>
        <w:ind w:left="10635"/>
        <w:outlineLvl w:val="1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t>Правительства области</w:t>
      </w:r>
    </w:p>
    <w:p w:rsidR="00E63CF4" w:rsidRPr="00DA473D" w:rsidRDefault="00E63CF4" w:rsidP="00116AF8">
      <w:pPr>
        <w:spacing w:after="0" w:line="240" w:lineRule="auto"/>
        <w:ind w:left="10635"/>
        <w:outlineLvl w:val="1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t xml:space="preserve">от </w:t>
      </w:r>
    </w:p>
    <w:p w:rsidR="00C73845" w:rsidRPr="00DA473D" w:rsidRDefault="00C73845" w:rsidP="00116AF8">
      <w:pPr>
        <w:spacing w:after="0" w:line="240" w:lineRule="auto"/>
        <w:ind w:left="10635"/>
        <w:outlineLvl w:val="1"/>
        <w:rPr>
          <w:rFonts w:ascii="XO Thames" w:hAnsi="XO Thames"/>
          <w:color w:val="auto"/>
          <w:sz w:val="28"/>
          <w:vertAlign w:val="superscript"/>
        </w:rPr>
      </w:pPr>
      <w:r w:rsidRPr="00DA473D">
        <w:rPr>
          <w:rFonts w:ascii="XO Thames" w:hAnsi="XO Thames"/>
          <w:color w:val="auto"/>
          <w:sz w:val="28"/>
        </w:rPr>
        <w:t>«Приложение 1</w:t>
      </w:r>
      <w:r w:rsidRPr="00DA473D">
        <w:rPr>
          <w:rFonts w:ascii="XO Thames" w:hAnsi="XO Thames"/>
          <w:color w:val="auto"/>
          <w:sz w:val="28"/>
          <w:vertAlign w:val="superscript"/>
        </w:rPr>
        <w:t>1</w:t>
      </w:r>
    </w:p>
    <w:p w:rsidR="00C73845" w:rsidRPr="00DA473D" w:rsidRDefault="00C73845" w:rsidP="00116AF8">
      <w:pPr>
        <w:spacing w:after="0" w:line="240" w:lineRule="auto"/>
        <w:ind w:left="10635"/>
        <w:outlineLvl w:val="1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t>к Государственной программе</w:t>
      </w:r>
    </w:p>
    <w:p w:rsidR="00C73845" w:rsidRPr="00DA473D" w:rsidRDefault="00C73845" w:rsidP="00E63CF4">
      <w:pPr>
        <w:spacing w:after="0" w:line="240" w:lineRule="auto"/>
        <w:ind w:left="11340"/>
        <w:outlineLvl w:val="1"/>
        <w:rPr>
          <w:rFonts w:ascii="XO Thames" w:hAnsi="XO Thames"/>
          <w:color w:val="auto"/>
          <w:sz w:val="28"/>
        </w:rPr>
      </w:pPr>
    </w:p>
    <w:p w:rsidR="00116AF8" w:rsidRPr="00DA473D" w:rsidRDefault="00116AF8" w:rsidP="00E63CF4">
      <w:pPr>
        <w:spacing w:after="0" w:line="240" w:lineRule="auto"/>
        <w:ind w:left="11340"/>
        <w:outlineLvl w:val="1"/>
        <w:rPr>
          <w:rFonts w:ascii="XO Thames" w:hAnsi="XO Thames"/>
          <w:color w:val="auto"/>
          <w:sz w:val="28"/>
        </w:rPr>
      </w:pPr>
    </w:p>
    <w:p w:rsidR="00E63CF4" w:rsidRPr="00DA473D" w:rsidRDefault="00E63CF4" w:rsidP="00E63CF4">
      <w:pPr>
        <w:spacing w:after="0" w:line="240" w:lineRule="auto"/>
        <w:jc w:val="center"/>
        <w:outlineLvl w:val="1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t xml:space="preserve">Паспорт регионального проекта </w:t>
      </w:r>
      <w:r w:rsidR="00B20440" w:rsidRPr="00DA473D">
        <w:rPr>
          <w:rFonts w:ascii="XO Thames" w:hAnsi="XO Thames"/>
          <w:color w:val="auto"/>
          <w:sz w:val="28"/>
        </w:rPr>
        <w:t>«</w:t>
      </w:r>
      <w:r w:rsidRPr="00DA473D">
        <w:rPr>
          <w:rFonts w:ascii="XO Thames" w:hAnsi="XO Thames"/>
          <w:color w:val="auto"/>
          <w:spacing w:val="-2"/>
          <w:sz w:val="28"/>
        </w:rPr>
        <w:t>Старшее поколение</w:t>
      </w:r>
      <w:r w:rsidR="00B20440" w:rsidRPr="00DA473D">
        <w:rPr>
          <w:rFonts w:ascii="XO Thames" w:hAnsi="XO Thames"/>
          <w:color w:val="auto"/>
          <w:spacing w:val="-2"/>
          <w:sz w:val="28"/>
        </w:rPr>
        <w:t>»</w:t>
      </w:r>
      <w:r w:rsidRPr="00DA473D">
        <w:rPr>
          <w:rFonts w:ascii="XO Thames" w:hAnsi="XO Thames"/>
          <w:color w:val="auto"/>
          <w:spacing w:val="-2"/>
          <w:sz w:val="28"/>
        </w:rPr>
        <w:t xml:space="preserve"> (Вологодская область)</w:t>
      </w:r>
    </w:p>
    <w:p w:rsidR="00E63CF4" w:rsidRPr="00DA473D" w:rsidRDefault="00E63CF4" w:rsidP="00E63CF4">
      <w:pPr>
        <w:spacing w:after="0" w:line="240" w:lineRule="auto"/>
        <w:jc w:val="center"/>
        <w:outlineLvl w:val="1"/>
        <w:rPr>
          <w:rFonts w:ascii="XO Thames" w:hAnsi="XO Thames"/>
          <w:color w:val="auto"/>
          <w:sz w:val="28"/>
        </w:rPr>
      </w:pPr>
    </w:p>
    <w:p w:rsidR="00E63CF4" w:rsidRPr="00DA473D" w:rsidRDefault="00E63CF4" w:rsidP="00E63CF4">
      <w:pPr>
        <w:spacing w:after="0" w:line="240" w:lineRule="auto"/>
        <w:jc w:val="center"/>
        <w:outlineLvl w:val="1"/>
        <w:rPr>
          <w:rFonts w:ascii="XO Thames" w:hAnsi="XO Thames"/>
          <w:color w:val="auto"/>
          <w:spacing w:val="-2"/>
          <w:sz w:val="28"/>
        </w:rPr>
      </w:pPr>
      <w:r w:rsidRPr="00DA473D">
        <w:rPr>
          <w:rFonts w:ascii="XO Thames" w:hAnsi="XO Thames"/>
          <w:color w:val="auto"/>
          <w:spacing w:val="-2"/>
          <w:sz w:val="28"/>
        </w:rPr>
        <w:t>1. Основные положения</w:t>
      </w:r>
    </w:p>
    <w:p w:rsidR="00E63CF4" w:rsidRPr="00DA473D" w:rsidRDefault="00E63CF4" w:rsidP="00E63CF4">
      <w:pPr>
        <w:spacing w:after="0" w:line="240" w:lineRule="auto"/>
        <w:jc w:val="center"/>
        <w:outlineLvl w:val="1"/>
        <w:rPr>
          <w:rFonts w:ascii="XO Thames" w:hAnsi="XO Thames"/>
          <w:color w:val="auto"/>
          <w:sz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4"/>
        <w:gridCol w:w="4879"/>
        <w:gridCol w:w="427"/>
        <w:gridCol w:w="2750"/>
        <w:gridCol w:w="2013"/>
        <w:gridCol w:w="2013"/>
        <w:gridCol w:w="2010"/>
      </w:tblGrid>
      <w:tr w:rsidR="00E63CF4" w:rsidRPr="00DA473D" w:rsidTr="00116AF8">
        <w:trPr>
          <w:trHeight w:hRule="exact" w:val="573"/>
        </w:trPr>
        <w:tc>
          <w:tcPr>
            <w:tcW w:w="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1.</w:t>
            </w:r>
          </w:p>
        </w:tc>
        <w:tc>
          <w:tcPr>
            <w:tcW w:w="16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3149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CF4" w:rsidRPr="00DA473D" w:rsidRDefault="00B20440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«</w:t>
            </w:r>
            <w:r w:rsidR="00E63CF4" w:rsidRPr="00DA473D">
              <w:rPr>
                <w:rFonts w:ascii="XO Thames" w:hAnsi="XO Thames"/>
                <w:color w:val="auto"/>
                <w:spacing w:val="-2"/>
                <w:sz w:val="24"/>
              </w:rPr>
              <w:t>Старшее поколение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»</w:t>
            </w:r>
            <w:r w:rsidR="00E63CF4" w:rsidRPr="00DA473D">
              <w:rPr>
                <w:rFonts w:ascii="XO Thames" w:hAnsi="XO Thames"/>
                <w:color w:val="auto"/>
                <w:spacing w:val="-2"/>
                <w:sz w:val="24"/>
              </w:rPr>
              <w:t xml:space="preserve"> (Вологодская область)</w:t>
            </w:r>
          </w:p>
        </w:tc>
      </w:tr>
      <w:tr w:rsidR="00E63CF4" w:rsidRPr="00DA473D" w:rsidTr="00116AF8">
        <w:trPr>
          <w:trHeight w:hRule="exact" w:val="717"/>
        </w:trPr>
        <w:tc>
          <w:tcPr>
            <w:tcW w:w="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2.</w:t>
            </w:r>
          </w:p>
        </w:tc>
        <w:tc>
          <w:tcPr>
            <w:tcW w:w="16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Краткое наименование регионального</w:t>
            </w:r>
          </w:p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проекта</w:t>
            </w:r>
          </w:p>
        </w:tc>
        <w:tc>
          <w:tcPr>
            <w:tcW w:w="10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CF4" w:rsidRPr="00DA473D" w:rsidRDefault="00B20440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«</w:t>
            </w:r>
            <w:r w:rsidR="00E63CF4" w:rsidRPr="00DA473D">
              <w:rPr>
                <w:rFonts w:ascii="XO Thames" w:hAnsi="XO Thames"/>
                <w:color w:val="auto"/>
                <w:spacing w:val="-2"/>
                <w:sz w:val="24"/>
              </w:rPr>
              <w:t>Старшее поколение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»</w:t>
            </w:r>
            <w:r w:rsidR="00E63CF4" w:rsidRPr="00DA473D">
              <w:rPr>
                <w:rFonts w:ascii="XO Thames" w:hAnsi="XO Thames"/>
                <w:color w:val="auto"/>
                <w:spacing w:val="-2"/>
                <w:sz w:val="24"/>
              </w:rPr>
              <w:t xml:space="preserve"> (Вол</w:t>
            </w:r>
            <w:r w:rsidR="00E63CF4" w:rsidRPr="00DA473D">
              <w:rPr>
                <w:rFonts w:ascii="XO Thames" w:hAnsi="XO Thames"/>
                <w:color w:val="auto"/>
                <w:spacing w:val="-2"/>
                <w:sz w:val="24"/>
              </w:rPr>
              <w:t>о</w:t>
            </w:r>
            <w:r w:rsidR="00E63CF4" w:rsidRPr="00DA473D">
              <w:rPr>
                <w:rFonts w:ascii="XO Thames" w:hAnsi="XO Thames"/>
                <w:color w:val="auto"/>
                <w:spacing w:val="-2"/>
                <w:sz w:val="24"/>
              </w:rPr>
              <w:t>годская область)</w:t>
            </w:r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01.01.2025</w:t>
            </w:r>
          </w:p>
        </w:tc>
        <w:tc>
          <w:tcPr>
            <w:tcW w:w="6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31.12.2030</w:t>
            </w:r>
          </w:p>
        </w:tc>
      </w:tr>
      <w:tr w:rsidR="00E63CF4" w:rsidRPr="00DA473D" w:rsidTr="00116AF8">
        <w:trPr>
          <w:trHeight w:hRule="exact" w:val="573"/>
        </w:trPr>
        <w:tc>
          <w:tcPr>
            <w:tcW w:w="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3.</w:t>
            </w:r>
          </w:p>
        </w:tc>
        <w:tc>
          <w:tcPr>
            <w:tcW w:w="16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3149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Поддержка граждан пожилого возраста и инвалидов</w:t>
            </w:r>
          </w:p>
        </w:tc>
      </w:tr>
      <w:tr w:rsidR="00E63CF4" w:rsidRPr="00DA473D" w:rsidTr="00116AF8">
        <w:trPr>
          <w:trHeight w:hRule="exact" w:val="573"/>
        </w:trPr>
        <w:tc>
          <w:tcPr>
            <w:tcW w:w="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4.</w:t>
            </w:r>
          </w:p>
        </w:tc>
        <w:tc>
          <w:tcPr>
            <w:tcW w:w="16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10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Ершов А.В.</w:t>
            </w:r>
          </w:p>
        </w:tc>
        <w:tc>
          <w:tcPr>
            <w:tcW w:w="206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CF4" w:rsidRPr="00DA473D" w:rsidRDefault="00116AF8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з</w:t>
            </w:r>
            <w:r w:rsidR="00E63CF4" w:rsidRPr="00DA473D">
              <w:rPr>
                <w:rFonts w:ascii="XO Thames" w:hAnsi="XO Thames"/>
                <w:color w:val="auto"/>
                <w:spacing w:val="-2"/>
                <w:sz w:val="24"/>
              </w:rPr>
              <w:t>аместитель Губернатора области</w:t>
            </w:r>
          </w:p>
        </w:tc>
      </w:tr>
      <w:tr w:rsidR="00E63CF4" w:rsidRPr="00DA473D" w:rsidTr="00116AF8">
        <w:trPr>
          <w:trHeight w:hRule="exact" w:val="573"/>
        </w:trPr>
        <w:tc>
          <w:tcPr>
            <w:tcW w:w="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5.</w:t>
            </w:r>
          </w:p>
        </w:tc>
        <w:tc>
          <w:tcPr>
            <w:tcW w:w="16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10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Окопник И.В.</w:t>
            </w:r>
          </w:p>
        </w:tc>
        <w:tc>
          <w:tcPr>
            <w:tcW w:w="206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CF4" w:rsidRPr="00DA473D" w:rsidRDefault="00116AF8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м</w:t>
            </w:r>
            <w:r w:rsidR="00E63CF4" w:rsidRPr="00DA473D">
              <w:rPr>
                <w:rFonts w:ascii="XO Thames" w:hAnsi="XO Thames"/>
                <w:color w:val="auto"/>
                <w:spacing w:val="-2"/>
                <w:sz w:val="24"/>
              </w:rPr>
              <w:t>инистр социальной защиты населения области</w:t>
            </w:r>
          </w:p>
        </w:tc>
      </w:tr>
      <w:tr w:rsidR="00E63CF4" w:rsidRPr="00DA473D" w:rsidTr="00116AF8">
        <w:trPr>
          <w:trHeight w:hRule="exact" w:val="975"/>
        </w:trPr>
        <w:tc>
          <w:tcPr>
            <w:tcW w:w="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6.</w:t>
            </w:r>
          </w:p>
        </w:tc>
        <w:tc>
          <w:tcPr>
            <w:tcW w:w="16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10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proofErr w:type="spellStart"/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Молодцова</w:t>
            </w:r>
            <w:proofErr w:type="spellEnd"/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 xml:space="preserve"> С.С.</w:t>
            </w:r>
          </w:p>
        </w:tc>
        <w:tc>
          <w:tcPr>
            <w:tcW w:w="206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CF4" w:rsidRPr="00DA473D" w:rsidRDefault="00116AF8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н</w:t>
            </w:r>
            <w:r w:rsidR="00E63CF4" w:rsidRPr="00DA473D">
              <w:rPr>
                <w:rFonts w:ascii="XO Thames" w:hAnsi="XO Thames"/>
                <w:color w:val="auto"/>
                <w:spacing w:val="-2"/>
                <w:sz w:val="24"/>
              </w:rPr>
              <w:t>ачальник управления по социальным вопросам, опеке и попечительству Министерства социальной защиты нас</w:t>
            </w:r>
            <w:r w:rsidR="00E63CF4" w:rsidRPr="00DA473D">
              <w:rPr>
                <w:rFonts w:ascii="XO Thames" w:hAnsi="XO Thames"/>
                <w:color w:val="auto"/>
                <w:spacing w:val="-2"/>
                <w:sz w:val="24"/>
              </w:rPr>
              <w:t>е</w:t>
            </w:r>
            <w:r w:rsidR="00E63CF4" w:rsidRPr="00DA473D">
              <w:rPr>
                <w:rFonts w:ascii="XO Thames" w:hAnsi="XO Thames"/>
                <w:color w:val="auto"/>
                <w:spacing w:val="-2"/>
                <w:sz w:val="24"/>
              </w:rPr>
              <w:t>ления Вологодской области</w:t>
            </w:r>
          </w:p>
        </w:tc>
      </w:tr>
      <w:tr w:rsidR="00E63CF4" w:rsidRPr="00DA473D" w:rsidTr="00116AF8">
        <w:trPr>
          <w:trHeight w:hRule="exact" w:val="716"/>
        </w:trPr>
        <w:tc>
          <w:tcPr>
            <w:tcW w:w="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7.</w:t>
            </w:r>
          </w:p>
        </w:tc>
        <w:tc>
          <w:tcPr>
            <w:tcW w:w="16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3149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CF4" w:rsidRPr="00DA473D" w:rsidRDefault="00116AF8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инвалиды;</w:t>
            </w:r>
          </w:p>
          <w:p w:rsidR="00E63CF4" w:rsidRPr="00DA473D" w:rsidRDefault="00116AF8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г</w:t>
            </w:r>
            <w:r w:rsidR="00E63CF4" w:rsidRPr="00DA473D">
              <w:rPr>
                <w:rFonts w:ascii="XO Thames" w:hAnsi="XO Thames"/>
                <w:color w:val="auto"/>
                <w:spacing w:val="-2"/>
                <w:sz w:val="24"/>
              </w:rPr>
              <w:t>раждане в возрасте 50 лет и старше</w:t>
            </w:r>
          </w:p>
        </w:tc>
      </w:tr>
      <w:tr w:rsidR="00E63CF4" w:rsidRPr="00DA473D" w:rsidTr="00116AF8">
        <w:trPr>
          <w:trHeight w:hRule="exact" w:val="1103"/>
        </w:trPr>
        <w:tc>
          <w:tcPr>
            <w:tcW w:w="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lastRenderedPageBreak/>
              <w:t>8.</w:t>
            </w:r>
          </w:p>
        </w:tc>
        <w:tc>
          <w:tcPr>
            <w:tcW w:w="16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Связь с государственными программами</w:t>
            </w:r>
            <w:r w:rsidR="00116AF8" w:rsidRPr="00DA473D">
              <w:rPr>
                <w:rFonts w:ascii="XO Thames" w:hAnsi="XO Thames"/>
                <w:color w:val="auto"/>
                <w:spacing w:val="-2"/>
                <w:sz w:val="24"/>
              </w:rPr>
              <w:t xml:space="preserve"> 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(ко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м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плексными программами) Российской Федер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 xml:space="preserve">ции (далее </w:t>
            </w:r>
            <w:r w:rsidR="00792A74" w:rsidRPr="00DA473D">
              <w:rPr>
                <w:rFonts w:ascii="XO Thames" w:hAnsi="XO Thames"/>
                <w:color w:val="auto"/>
                <w:spacing w:val="-2"/>
                <w:sz w:val="24"/>
              </w:rPr>
              <w:t>–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 xml:space="preserve"> государственные</w:t>
            </w:r>
            <w:r w:rsidR="00116AF8" w:rsidRPr="00DA473D">
              <w:rPr>
                <w:rFonts w:ascii="XO Thames" w:hAnsi="XO Thames"/>
                <w:color w:val="auto"/>
                <w:spacing w:val="-2"/>
                <w:sz w:val="24"/>
              </w:rPr>
              <w:t xml:space="preserve"> 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программы)</w:t>
            </w:r>
          </w:p>
        </w:tc>
        <w:tc>
          <w:tcPr>
            <w:tcW w:w="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1</w:t>
            </w:r>
          </w:p>
        </w:tc>
        <w:tc>
          <w:tcPr>
            <w:tcW w:w="9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Государственная пр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грамма</w:t>
            </w:r>
          </w:p>
        </w:tc>
        <w:tc>
          <w:tcPr>
            <w:tcW w:w="206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 xml:space="preserve">Государственная программа </w:t>
            </w:r>
            <w:r w:rsidR="00B20440" w:rsidRPr="00DA473D">
              <w:rPr>
                <w:rFonts w:ascii="XO Thames" w:hAnsi="XO Thames"/>
                <w:color w:val="auto"/>
                <w:spacing w:val="-2"/>
                <w:sz w:val="24"/>
              </w:rPr>
              <w:t>«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Социальная поддержка гр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ждан в Вологодской области</w:t>
            </w:r>
            <w:r w:rsidR="00B20440" w:rsidRPr="00DA473D">
              <w:rPr>
                <w:rFonts w:ascii="XO Thames" w:hAnsi="XO Thames"/>
                <w:color w:val="auto"/>
                <w:spacing w:val="-2"/>
                <w:sz w:val="24"/>
              </w:rPr>
              <w:t>»</w:t>
            </w:r>
          </w:p>
        </w:tc>
      </w:tr>
    </w:tbl>
    <w:p w:rsidR="00E63CF4" w:rsidRPr="00DA473D" w:rsidRDefault="00E63CF4">
      <w:pPr>
        <w:spacing w:after="0" w:line="240" w:lineRule="auto"/>
        <w:rPr>
          <w:rFonts w:ascii="XO Thames" w:hAnsi="XO Thames"/>
          <w:color w:val="auto"/>
          <w:sz w:val="28"/>
          <w:szCs w:val="28"/>
        </w:rPr>
      </w:pPr>
      <w:r w:rsidRPr="00DA473D">
        <w:rPr>
          <w:rFonts w:ascii="XO Thames" w:hAnsi="XO Thames"/>
          <w:color w:val="auto"/>
          <w:sz w:val="28"/>
          <w:szCs w:val="28"/>
        </w:rPr>
        <w:br w:type="page"/>
      </w:r>
    </w:p>
    <w:p w:rsidR="00E63CF4" w:rsidRPr="00DA473D" w:rsidRDefault="00E63CF4" w:rsidP="00E63CF4">
      <w:pPr>
        <w:jc w:val="center"/>
        <w:rPr>
          <w:rFonts w:ascii="XO Thames" w:hAnsi="XO Thames"/>
          <w:color w:val="auto"/>
          <w:spacing w:val="-2"/>
          <w:sz w:val="28"/>
        </w:rPr>
      </w:pPr>
      <w:r w:rsidRPr="00DA473D">
        <w:rPr>
          <w:rFonts w:ascii="XO Thames" w:hAnsi="XO Thames"/>
          <w:color w:val="auto"/>
          <w:spacing w:val="-2"/>
          <w:sz w:val="28"/>
        </w:rPr>
        <w:lastRenderedPageBreak/>
        <w:t>2. Показатели регионального проекта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08"/>
        <w:gridCol w:w="2141"/>
        <w:gridCol w:w="1151"/>
        <w:gridCol w:w="1114"/>
        <w:gridCol w:w="961"/>
        <w:gridCol w:w="562"/>
        <w:gridCol w:w="823"/>
        <w:gridCol w:w="823"/>
        <w:gridCol w:w="823"/>
        <w:gridCol w:w="823"/>
        <w:gridCol w:w="823"/>
        <w:gridCol w:w="823"/>
        <w:gridCol w:w="829"/>
        <w:gridCol w:w="1611"/>
        <w:gridCol w:w="911"/>
      </w:tblGrid>
      <w:tr w:rsidR="00E63CF4" w:rsidRPr="00DA473D" w:rsidTr="00116AF8">
        <w:trPr>
          <w:trHeight w:hRule="exact" w:val="1003"/>
        </w:trPr>
        <w:tc>
          <w:tcPr>
            <w:tcW w:w="13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 xml:space="preserve">№ </w:t>
            </w:r>
            <w:proofErr w:type="spellStart"/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п</w:t>
            </w:r>
            <w:proofErr w:type="spellEnd"/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/</w:t>
            </w:r>
            <w:proofErr w:type="spellStart"/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п</w:t>
            </w:r>
            <w:proofErr w:type="spellEnd"/>
          </w:p>
        </w:tc>
        <w:tc>
          <w:tcPr>
            <w:tcW w:w="76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Показатели наци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нального и фед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е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рального проекта</w:t>
            </w:r>
          </w:p>
        </w:tc>
        <w:tc>
          <w:tcPr>
            <w:tcW w:w="3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Уровень показателя</w:t>
            </w:r>
          </w:p>
        </w:tc>
        <w:tc>
          <w:tcPr>
            <w:tcW w:w="3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Единица измерения</w:t>
            </w:r>
          </w:p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(по ОКЕИ)</w:t>
            </w:r>
          </w:p>
        </w:tc>
        <w:tc>
          <w:tcPr>
            <w:tcW w:w="5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Базовое зн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чение</w:t>
            </w:r>
          </w:p>
        </w:tc>
        <w:tc>
          <w:tcPr>
            <w:tcW w:w="2184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Период, год</w:t>
            </w:r>
          </w:p>
        </w:tc>
        <w:tc>
          <w:tcPr>
            <w:tcW w:w="49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Ответственный за достижение</w:t>
            </w:r>
          </w:p>
        </w:tc>
        <w:tc>
          <w:tcPr>
            <w:tcW w:w="2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 xml:space="preserve">Признак </w:t>
            </w:r>
            <w:proofErr w:type="spellStart"/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реа-лизции</w:t>
            </w:r>
            <w:proofErr w:type="spellEnd"/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 xml:space="preserve"> в МО</w:t>
            </w:r>
          </w:p>
        </w:tc>
      </w:tr>
      <w:tr w:rsidR="00E63CF4" w:rsidRPr="00DA473D" w:rsidTr="00116AF8">
        <w:trPr>
          <w:trHeight w:hRule="exact" w:val="430"/>
        </w:trPr>
        <w:tc>
          <w:tcPr>
            <w:tcW w:w="13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763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16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1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116AF8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значение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116AF8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год</w:t>
            </w:r>
          </w:p>
        </w:tc>
        <w:tc>
          <w:tcPr>
            <w:tcW w:w="3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2024</w:t>
            </w:r>
          </w:p>
        </w:tc>
        <w:tc>
          <w:tcPr>
            <w:tcW w:w="3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2025</w:t>
            </w:r>
          </w:p>
        </w:tc>
        <w:tc>
          <w:tcPr>
            <w:tcW w:w="3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2026</w:t>
            </w:r>
          </w:p>
        </w:tc>
        <w:tc>
          <w:tcPr>
            <w:tcW w:w="3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2027</w:t>
            </w:r>
          </w:p>
        </w:tc>
        <w:tc>
          <w:tcPr>
            <w:tcW w:w="3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2028</w:t>
            </w:r>
          </w:p>
        </w:tc>
        <w:tc>
          <w:tcPr>
            <w:tcW w:w="3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2029</w:t>
            </w:r>
          </w:p>
        </w:tc>
        <w:tc>
          <w:tcPr>
            <w:tcW w:w="3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2030</w:t>
            </w:r>
          </w:p>
        </w:tc>
        <w:tc>
          <w:tcPr>
            <w:tcW w:w="49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268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</w:rPr>
            </w:pPr>
          </w:p>
        </w:tc>
      </w:tr>
      <w:tr w:rsidR="00E63CF4" w:rsidRPr="00DA473D" w:rsidTr="00116AF8">
        <w:trPr>
          <w:trHeight w:hRule="exact" w:val="286"/>
        </w:trPr>
        <w:tc>
          <w:tcPr>
            <w:tcW w:w="1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1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2</w:t>
            </w: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3</w:t>
            </w:r>
          </w:p>
        </w:tc>
        <w:tc>
          <w:tcPr>
            <w:tcW w:w="3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4</w:t>
            </w:r>
          </w:p>
        </w:tc>
        <w:tc>
          <w:tcPr>
            <w:tcW w:w="3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5</w:t>
            </w:r>
          </w:p>
        </w:tc>
        <w:tc>
          <w:tcPr>
            <w:tcW w:w="2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6</w:t>
            </w:r>
          </w:p>
        </w:tc>
        <w:tc>
          <w:tcPr>
            <w:tcW w:w="3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7</w:t>
            </w:r>
          </w:p>
        </w:tc>
        <w:tc>
          <w:tcPr>
            <w:tcW w:w="3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8</w:t>
            </w:r>
          </w:p>
        </w:tc>
        <w:tc>
          <w:tcPr>
            <w:tcW w:w="3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9</w:t>
            </w:r>
          </w:p>
        </w:tc>
        <w:tc>
          <w:tcPr>
            <w:tcW w:w="3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10</w:t>
            </w:r>
          </w:p>
        </w:tc>
        <w:tc>
          <w:tcPr>
            <w:tcW w:w="3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12</w:t>
            </w:r>
          </w:p>
        </w:tc>
        <w:tc>
          <w:tcPr>
            <w:tcW w:w="3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13</w:t>
            </w:r>
          </w:p>
        </w:tc>
        <w:tc>
          <w:tcPr>
            <w:tcW w:w="3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14</w:t>
            </w:r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15</w:t>
            </w:r>
          </w:p>
        </w:tc>
        <w:tc>
          <w:tcPr>
            <w:tcW w:w="2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1</w:t>
            </w:r>
            <w:r w:rsidR="00E13ED3" w:rsidRPr="00DA473D">
              <w:rPr>
                <w:rFonts w:ascii="XO Thames" w:hAnsi="XO Thames"/>
                <w:color w:val="auto"/>
                <w:spacing w:val="-2"/>
                <w:sz w:val="24"/>
              </w:rPr>
              <w:t>6</w:t>
            </w:r>
          </w:p>
        </w:tc>
      </w:tr>
      <w:tr w:rsidR="00E63CF4" w:rsidRPr="00DA473D" w:rsidTr="00116AF8">
        <w:trPr>
          <w:trHeight w:hRule="exact" w:val="645"/>
        </w:trPr>
        <w:tc>
          <w:tcPr>
            <w:tcW w:w="1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1</w:t>
            </w:r>
          </w:p>
        </w:tc>
        <w:tc>
          <w:tcPr>
            <w:tcW w:w="4868" w:type="pct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ОЗР: К 2030 году обеспечен охват старшего поколения семьи долговременным уходом из числа нуждающихся и созданы условия для по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д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держания активного образа жизни пожилых людей</w:t>
            </w:r>
          </w:p>
        </w:tc>
      </w:tr>
      <w:tr w:rsidR="00E63CF4" w:rsidRPr="00DA473D" w:rsidTr="00116AF8">
        <w:trPr>
          <w:trHeight w:hRule="exact" w:val="1519"/>
        </w:trPr>
        <w:tc>
          <w:tcPr>
            <w:tcW w:w="13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1.1.</w:t>
            </w:r>
          </w:p>
        </w:tc>
        <w:tc>
          <w:tcPr>
            <w:tcW w:w="76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Доля пожилых гр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ждан и инвалидов, получающих долг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временный уход, от общего числа ну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ж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дающихся в таком уходе граждан</w:t>
            </w:r>
          </w:p>
        </w:tc>
        <w:tc>
          <w:tcPr>
            <w:tcW w:w="3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НП</w:t>
            </w:r>
          </w:p>
        </w:tc>
        <w:tc>
          <w:tcPr>
            <w:tcW w:w="3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116AF8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процент</w:t>
            </w:r>
          </w:p>
        </w:tc>
        <w:tc>
          <w:tcPr>
            <w:tcW w:w="3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2,0</w:t>
            </w:r>
          </w:p>
        </w:tc>
        <w:tc>
          <w:tcPr>
            <w:tcW w:w="2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2023</w:t>
            </w:r>
          </w:p>
        </w:tc>
        <w:tc>
          <w:tcPr>
            <w:tcW w:w="3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–</w:t>
            </w:r>
          </w:p>
        </w:tc>
        <w:tc>
          <w:tcPr>
            <w:tcW w:w="3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2,2</w:t>
            </w:r>
          </w:p>
        </w:tc>
        <w:tc>
          <w:tcPr>
            <w:tcW w:w="3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2,6</w:t>
            </w:r>
          </w:p>
        </w:tc>
        <w:tc>
          <w:tcPr>
            <w:tcW w:w="3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2,6</w:t>
            </w:r>
          </w:p>
        </w:tc>
        <w:tc>
          <w:tcPr>
            <w:tcW w:w="3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–</w:t>
            </w:r>
          </w:p>
        </w:tc>
        <w:tc>
          <w:tcPr>
            <w:tcW w:w="3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–</w:t>
            </w:r>
          </w:p>
        </w:tc>
        <w:tc>
          <w:tcPr>
            <w:tcW w:w="3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</w:p>
        </w:tc>
        <w:tc>
          <w:tcPr>
            <w:tcW w:w="49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 xml:space="preserve">Окопник И.В. </w:t>
            </w:r>
          </w:p>
          <w:p w:rsidR="00E63CF4" w:rsidRPr="00DA473D" w:rsidRDefault="00116AF8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м</w:t>
            </w:r>
            <w:r w:rsidR="00E63CF4" w:rsidRPr="00DA473D">
              <w:rPr>
                <w:rFonts w:ascii="XO Thames" w:hAnsi="XO Thames"/>
                <w:color w:val="auto"/>
                <w:spacing w:val="-2"/>
                <w:sz w:val="24"/>
              </w:rPr>
              <w:t>инистр соц</w:t>
            </w:r>
            <w:r w:rsidR="00E63CF4" w:rsidRPr="00DA473D">
              <w:rPr>
                <w:rFonts w:ascii="XO Thames" w:hAnsi="XO Thames"/>
                <w:color w:val="auto"/>
                <w:spacing w:val="-2"/>
                <w:sz w:val="24"/>
              </w:rPr>
              <w:t>и</w:t>
            </w:r>
            <w:r w:rsidR="00E63CF4" w:rsidRPr="00DA473D">
              <w:rPr>
                <w:rFonts w:ascii="XO Thames" w:hAnsi="XO Thames"/>
                <w:color w:val="auto"/>
                <w:spacing w:val="-2"/>
                <w:sz w:val="24"/>
              </w:rPr>
              <w:t>альной защиты населения о</w:t>
            </w:r>
            <w:r w:rsidR="00E63CF4" w:rsidRPr="00DA473D">
              <w:rPr>
                <w:rFonts w:ascii="XO Thames" w:hAnsi="XO Thames"/>
                <w:color w:val="auto"/>
                <w:spacing w:val="-2"/>
                <w:sz w:val="24"/>
              </w:rPr>
              <w:t>б</w:t>
            </w:r>
            <w:r w:rsidR="00E63CF4" w:rsidRPr="00DA473D">
              <w:rPr>
                <w:rFonts w:ascii="XO Thames" w:hAnsi="XO Thames"/>
                <w:color w:val="auto"/>
                <w:spacing w:val="-2"/>
                <w:sz w:val="24"/>
              </w:rPr>
              <w:t>ласти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.</w:t>
            </w:r>
          </w:p>
          <w:p w:rsidR="00E63CF4" w:rsidRPr="00DA473D" w:rsidRDefault="00B20440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Министерство социальной защиты нас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е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ления Вол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годской обла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с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ти</w:t>
            </w:r>
          </w:p>
        </w:tc>
        <w:tc>
          <w:tcPr>
            <w:tcW w:w="2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116AF8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нет</w:t>
            </w:r>
          </w:p>
        </w:tc>
      </w:tr>
      <w:tr w:rsidR="00E63CF4" w:rsidRPr="00DA473D" w:rsidTr="008C3827">
        <w:trPr>
          <w:trHeight w:hRule="exact" w:val="1571"/>
        </w:trPr>
        <w:tc>
          <w:tcPr>
            <w:tcW w:w="13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763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16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1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1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223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1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1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1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1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1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1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14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49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268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</w:tr>
      <w:tr w:rsidR="00E63CF4" w:rsidRPr="00DA473D" w:rsidTr="00116AF8">
        <w:trPr>
          <w:trHeight w:hRule="exact" w:val="1518"/>
        </w:trPr>
        <w:tc>
          <w:tcPr>
            <w:tcW w:w="13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1.2.</w:t>
            </w:r>
          </w:p>
        </w:tc>
        <w:tc>
          <w:tcPr>
            <w:tcW w:w="76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Доля граждан ста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р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шего поколения, вовлеченных в р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е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гиональные пр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 xml:space="preserve">граммы </w:t>
            </w:r>
            <w:r w:rsidR="00B20440" w:rsidRPr="00DA473D">
              <w:rPr>
                <w:rFonts w:ascii="XO Thames" w:hAnsi="XO Thames"/>
                <w:color w:val="auto"/>
                <w:spacing w:val="-2"/>
                <w:sz w:val="24"/>
              </w:rPr>
              <w:t>«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Активное долголетие</w:t>
            </w:r>
            <w:r w:rsidR="00B20440" w:rsidRPr="00DA473D">
              <w:rPr>
                <w:rFonts w:ascii="XO Thames" w:hAnsi="XO Thames"/>
                <w:color w:val="auto"/>
                <w:spacing w:val="-2"/>
                <w:sz w:val="24"/>
              </w:rPr>
              <w:t>»</w:t>
            </w:r>
          </w:p>
        </w:tc>
        <w:tc>
          <w:tcPr>
            <w:tcW w:w="3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ФП</w:t>
            </w:r>
          </w:p>
        </w:tc>
        <w:tc>
          <w:tcPr>
            <w:tcW w:w="3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116AF8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процент</w:t>
            </w:r>
          </w:p>
        </w:tc>
        <w:tc>
          <w:tcPr>
            <w:tcW w:w="3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0,0</w:t>
            </w:r>
          </w:p>
        </w:tc>
        <w:tc>
          <w:tcPr>
            <w:tcW w:w="22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2024</w:t>
            </w:r>
          </w:p>
        </w:tc>
        <w:tc>
          <w:tcPr>
            <w:tcW w:w="3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792A7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–</w:t>
            </w:r>
          </w:p>
        </w:tc>
        <w:tc>
          <w:tcPr>
            <w:tcW w:w="3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41,9</w:t>
            </w:r>
          </w:p>
        </w:tc>
        <w:tc>
          <w:tcPr>
            <w:tcW w:w="3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43,6</w:t>
            </w:r>
          </w:p>
        </w:tc>
        <w:tc>
          <w:tcPr>
            <w:tcW w:w="3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45,2</w:t>
            </w:r>
          </w:p>
        </w:tc>
        <w:tc>
          <w:tcPr>
            <w:tcW w:w="3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46,9</w:t>
            </w:r>
          </w:p>
        </w:tc>
        <w:tc>
          <w:tcPr>
            <w:tcW w:w="3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48,5</w:t>
            </w:r>
          </w:p>
        </w:tc>
        <w:tc>
          <w:tcPr>
            <w:tcW w:w="31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49,9</w:t>
            </w:r>
          </w:p>
        </w:tc>
        <w:tc>
          <w:tcPr>
            <w:tcW w:w="49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 xml:space="preserve">Окопник И.В. </w:t>
            </w:r>
          </w:p>
          <w:p w:rsidR="00E63CF4" w:rsidRPr="00DA473D" w:rsidRDefault="008C3827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м</w:t>
            </w:r>
            <w:r w:rsidR="00E63CF4" w:rsidRPr="00DA473D">
              <w:rPr>
                <w:rFonts w:ascii="XO Thames" w:hAnsi="XO Thames"/>
                <w:color w:val="auto"/>
                <w:spacing w:val="-2"/>
                <w:sz w:val="24"/>
              </w:rPr>
              <w:t>инистр соц</w:t>
            </w:r>
            <w:r w:rsidR="00E63CF4" w:rsidRPr="00DA473D">
              <w:rPr>
                <w:rFonts w:ascii="XO Thames" w:hAnsi="XO Thames"/>
                <w:color w:val="auto"/>
                <w:spacing w:val="-2"/>
                <w:sz w:val="24"/>
              </w:rPr>
              <w:t>и</w:t>
            </w:r>
            <w:r w:rsidR="00E63CF4" w:rsidRPr="00DA473D">
              <w:rPr>
                <w:rFonts w:ascii="XO Thames" w:hAnsi="XO Thames"/>
                <w:color w:val="auto"/>
                <w:spacing w:val="-2"/>
                <w:sz w:val="24"/>
              </w:rPr>
              <w:t>альной защиты населения о</w:t>
            </w:r>
            <w:r w:rsidR="00E63CF4" w:rsidRPr="00DA473D">
              <w:rPr>
                <w:rFonts w:ascii="XO Thames" w:hAnsi="XO Thames"/>
                <w:color w:val="auto"/>
                <w:spacing w:val="-2"/>
                <w:sz w:val="24"/>
              </w:rPr>
              <w:t>б</w:t>
            </w:r>
            <w:r w:rsidR="00E63CF4" w:rsidRPr="00DA473D">
              <w:rPr>
                <w:rFonts w:ascii="XO Thames" w:hAnsi="XO Thames"/>
                <w:color w:val="auto"/>
                <w:spacing w:val="-2"/>
                <w:sz w:val="24"/>
              </w:rPr>
              <w:t>ласти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.</w:t>
            </w:r>
          </w:p>
          <w:p w:rsidR="00E63CF4" w:rsidRPr="00DA473D" w:rsidRDefault="00B20440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Министерство социальной защиты нас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е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ления Вол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годской обла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с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ти</w:t>
            </w:r>
          </w:p>
        </w:tc>
        <w:tc>
          <w:tcPr>
            <w:tcW w:w="2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6AF8" w:rsidRPr="00DA473D" w:rsidRDefault="00116AF8" w:rsidP="00116AF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</w:rPr>
              <w:t>нет</w:t>
            </w:r>
          </w:p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</w:tr>
      <w:tr w:rsidR="00E63CF4" w:rsidRPr="00DA473D" w:rsidTr="008C3827">
        <w:trPr>
          <w:trHeight w:hRule="exact" w:val="1545"/>
        </w:trPr>
        <w:tc>
          <w:tcPr>
            <w:tcW w:w="13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763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16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1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1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223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1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1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1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1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1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1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314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49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  <w:tc>
          <w:tcPr>
            <w:tcW w:w="268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CF4" w:rsidRPr="00DA473D" w:rsidRDefault="00E63CF4" w:rsidP="00116AF8">
            <w:pPr>
              <w:spacing w:after="0" w:line="240" w:lineRule="auto"/>
              <w:rPr>
                <w:rFonts w:ascii="XO Thames" w:hAnsi="XO Thames"/>
                <w:color w:val="auto"/>
                <w:sz w:val="24"/>
              </w:rPr>
            </w:pPr>
          </w:p>
        </w:tc>
      </w:tr>
    </w:tbl>
    <w:p w:rsidR="00E63CF4" w:rsidRPr="00DA473D" w:rsidRDefault="00E63CF4">
      <w:pPr>
        <w:spacing w:after="0" w:line="240" w:lineRule="auto"/>
        <w:rPr>
          <w:rFonts w:ascii="XO Thames" w:hAnsi="XO Thames"/>
          <w:color w:val="auto"/>
          <w:spacing w:val="-2"/>
          <w:sz w:val="28"/>
        </w:rPr>
      </w:pPr>
      <w:r w:rsidRPr="00DA473D">
        <w:rPr>
          <w:rFonts w:ascii="XO Thames" w:hAnsi="XO Thames"/>
          <w:color w:val="auto"/>
          <w:spacing w:val="-2"/>
          <w:sz w:val="28"/>
        </w:rPr>
        <w:br w:type="page"/>
      </w:r>
    </w:p>
    <w:p w:rsidR="00E63CF4" w:rsidRPr="00DA473D" w:rsidRDefault="00E63CF4" w:rsidP="00E63CF4">
      <w:pPr>
        <w:jc w:val="center"/>
        <w:rPr>
          <w:rFonts w:ascii="XO Thames" w:hAnsi="XO Thames"/>
          <w:color w:val="auto"/>
          <w:spacing w:val="-2"/>
          <w:sz w:val="28"/>
        </w:rPr>
      </w:pPr>
      <w:r w:rsidRPr="00DA473D">
        <w:rPr>
          <w:rFonts w:ascii="XO Thames" w:hAnsi="XO Thames"/>
          <w:color w:val="auto"/>
          <w:spacing w:val="-2"/>
          <w:sz w:val="28"/>
        </w:rPr>
        <w:lastRenderedPageBreak/>
        <w:t>3. Мероприятия (результаты) регионального проекта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70"/>
        <w:gridCol w:w="1936"/>
        <w:gridCol w:w="1502"/>
        <w:gridCol w:w="1114"/>
        <w:gridCol w:w="961"/>
        <w:gridCol w:w="528"/>
        <w:gridCol w:w="528"/>
        <w:gridCol w:w="745"/>
        <w:gridCol w:w="745"/>
        <w:gridCol w:w="745"/>
        <w:gridCol w:w="745"/>
        <w:gridCol w:w="746"/>
        <w:gridCol w:w="755"/>
        <w:gridCol w:w="1802"/>
        <w:gridCol w:w="1204"/>
      </w:tblGrid>
      <w:tr w:rsidR="00E13ED3" w:rsidRPr="00DA473D" w:rsidTr="001C51BB">
        <w:trPr>
          <w:trHeight w:hRule="exact" w:val="573"/>
        </w:trPr>
        <w:tc>
          <w:tcPr>
            <w:tcW w:w="2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67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Наименование мероприятия (р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е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зультата)</w:t>
            </w:r>
          </w:p>
        </w:tc>
        <w:tc>
          <w:tcPr>
            <w:tcW w:w="49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Региональный проект</w:t>
            </w:r>
          </w:p>
        </w:tc>
        <w:tc>
          <w:tcPr>
            <w:tcW w:w="36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Единица измерения</w:t>
            </w:r>
          </w:p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48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Базовое зн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чение</w:t>
            </w:r>
          </w:p>
        </w:tc>
        <w:tc>
          <w:tcPr>
            <w:tcW w:w="1769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62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Тип</w:t>
            </w:r>
          </w:p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39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Признак реализации в МО</w:t>
            </w:r>
          </w:p>
        </w:tc>
      </w:tr>
      <w:tr w:rsidR="001B6D91" w:rsidRPr="00DA473D" w:rsidTr="001C51BB">
        <w:trPr>
          <w:trHeight w:hRule="exact" w:val="573"/>
        </w:trPr>
        <w:tc>
          <w:tcPr>
            <w:tcW w:w="20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491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1C51BB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1C51BB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2024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2025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2026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2027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2028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2029</w:t>
            </w:r>
          </w:p>
        </w:tc>
        <w:tc>
          <w:tcPr>
            <w:tcW w:w="2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2030</w:t>
            </w:r>
          </w:p>
        </w:tc>
        <w:tc>
          <w:tcPr>
            <w:tcW w:w="628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</w:tr>
      <w:tr w:rsidR="001B6D91" w:rsidRPr="00DA473D" w:rsidTr="001C51BB">
        <w:trPr>
          <w:trHeight w:hRule="exact" w:val="286"/>
        </w:trPr>
        <w:tc>
          <w:tcPr>
            <w:tcW w:w="2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</w:t>
            </w:r>
          </w:p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4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3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1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1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7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9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11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2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13</w:t>
            </w:r>
          </w:p>
        </w:tc>
        <w:tc>
          <w:tcPr>
            <w:tcW w:w="6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14</w:t>
            </w:r>
          </w:p>
        </w:tc>
        <w:tc>
          <w:tcPr>
            <w:tcW w:w="3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15</w:t>
            </w:r>
          </w:p>
        </w:tc>
      </w:tr>
      <w:tr w:rsidR="00E13ED3" w:rsidRPr="00DA473D" w:rsidTr="001C51BB">
        <w:trPr>
          <w:trHeight w:hRule="exact" w:val="717"/>
        </w:trPr>
        <w:tc>
          <w:tcPr>
            <w:tcW w:w="2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4793" w:type="pct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К 2030 году обеспечен охват старшего поколения семьи долговременным уходом из числа нуждающихся и созданы условия для подде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р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жания активного образа жизни пожилых людей</w:t>
            </w:r>
          </w:p>
        </w:tc>
      </w:tr>
      <w:tr w:rsidR="001B6D91" w:rsidRPr="00DA473D" w:rsidTr="001C51BB">
        <w:trPr>
          <w:trHeight w:hRule="exact" w:val="1644"/>
        </w:trPr>
        <w:tc>
          <w:tcPr>
            <w:tcW w:w="2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1.1</w:t>
            </w:r>
          </w:p>
        </w:tc>
        <w:tc>
          <w:tcPr>
            <w:tcW w:w="6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Разработаны и реализованы р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е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гиональные пр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граммы </w:t>
            </w:r>
            <w:r w:rsidR="00B20440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«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Акти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в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ное долголетие</w:t>
            </w:r>
            <w:r w:rsidR="00B20440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»</w:t>
            </w:r>
          </w:p>
        </w:tc>
        <w:tc>
          <w:tcPr>
            <w:tcW w:w="4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1C51BB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единица</w:t>
            </w:r>
          </w:p>
        </w:tc>
        <w:tc>
          <w:tcPr>
            <w:tcW w:w="3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1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1C51BB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оказание </w:t>
            </w:r>
            <w:r w:rsidR="00E13ED3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услуг (выполнение р</w:t>
            </w:r>
            <w:r w:rsidR="00E13ED3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а</w:t>
            </w:r>
            <w:r w:rsidR="00E13ED3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бот)</w:t>
            </w:r>
          </w:p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1C51BB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нет</w:t>
            </w:r>
          </w:p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</w:tr>
      <w:tr w:rsidR="001B6D91" w:rsidRPr="00DA473D" w:rsidTr="001C51BB">
        <w:trPr>
          <w:trHeight w:hRule="exact" w:val="1762"/>
        </w:trPr>
        <w:tc>
          <w:tcPr>
            <w:tcW w:w="2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1.1.1</w:t>
            </w:r>
          </w:p>
        </w:tc>
        <w:tc>
          <w:tcPr>
            <w:tcW w:w="6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Численность гр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ждан старшего возраста, которые приняли участие в волонтерском движении</w:t>
            </w:r>
          </w:p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C51BB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3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1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1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0,0000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0,0000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0,0000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0,0000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0,0000</w:t>
            </w:r>
          </w:p>
        </w:tc>
        <w:tc>
          <w:tcPr>
            <w:tcW w:w="2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0,0000</w:t>
            </w:r>
          </w:p>
        </w:tc>
        <w:tc>
          <w:tcPr>
            <w:tcW w:w="6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3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</w:tr>
      <w:tr w:rsidR="001B6D91" w:rsidRPr="00DA473D" w:rsidTr="001C51BB">
        <w:trPr>
          <w:trHeight w:hRule="exact" w:val="2077"/>
        </w:trPr>
        <w:tc>
          <w:tcPr>
            <w:tcW w:w="2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1.1.2</w:t>
            </w:r>
          </w:p>
        </w:tc>
        <w:tc>
          <w:tcPr>
            <w:tcW w:w="6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Численность гр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ждан старшего возраста, которые приняли участие в занятиях физич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е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ской культурой и спортом</w:t>
            </w:r>
          </w:p>
        </w:tc>
        <w:tc>
          <w:tcPr>
            <w:tcW w:w="4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C51BB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3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1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1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0,0000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0,0000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0,0000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0,0000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0,0000</w:t>
            </w:r>
          </w:p>
        </w:tc>
        <w:tc>
          <w:tcPr>
            <w:tcW w:w="2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0,0000</w:t>
            </w:r>
          </w:p>
        </w:tc>
        <w:tc>
          <w:tcPr>
            <w:tcW w:w="6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3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</w:tr>
      <w:tr w:rsidR="001B6D91" w:rsidRPr="00DA473D" w:rsidTr="001C51BB">
        <w:trPr>
          <w:trHeight w:hRule="exact" w:val="2317"/>
        </w:trPr>
        <w:tc>
          <w:tcPr>
            <w:tcW w:w="2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6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Численность гр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ждан старшего возраста, которые приняли участие в культурно</w:t>
            </w:r>
            <w:r w:rsidR="00792A74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  <w:proofErr w:type="spellStart"/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досуговых</w:t>
            </w:r>
            <w:proofErr w:type="spellEnd"/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 мер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приятиях и тво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р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ческих проектах</w:t>
            </w:r>
          </w:p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C51BB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3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1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1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0,0000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0,0000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0,0000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0,0000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0,0000</w:t>
            </w:r>
          </w:p>
        </w:tc>
        <w:tc>
          <w:tcPr>
            <w:tcW w:w="2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0,0000</w:t>
            </w:r>
          </w:p>
        </w:tc>
        <w:tc>
          <w:tcPr>
            <w:tcW w:w="6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3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</w:tr>
      <w:tr w:rsidR="001B6D91" w:rsidRPr="00DA473D" w:rsidTr="001C51BB">
        <w:trPr>
          <w:trHeight w:hRule="exact" w:val="1781"/>
        </w:trPr>
        <w:tc>
          <w:tcPr>
            <w:tcW w:w="2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1.1.4</w:t>
            </w:r>
          </w:p>
        </w:tc>
        <w:tc>
          <w:tcPr>
            <w:tcW w:w="6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Численность гр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ждан старшего возраста, которые приняли участие в образовательных проектах</w:t>
            </w:r>
          </w:p>
        </w:tc>
        <w:tc>
          <w:tcPr>
            <w:tcW w:w="4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C51BB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3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1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1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0,0000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0,0000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0,0000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0,0000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0,0000</w:t>
            </w:r>
          </w:p>
        </w:tc>
        <w:tc>
          <w:tcPr>
            <w:tcW w:w="2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1B6D91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0,0000</w:t>
            </w:r>
          </w:p>
        </w:tc>
        <w:tc>
          <w:tcPr>
            <w:tcW w:w="6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3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6D91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</w:tr>
      <w:tr w:rsidR="00E13ED3" w:rsidRPr="00DA473D" w:rsidTr="001C51BB">
        <w:trPr>
          <w:trHeight w:hRule="exact" w:val="1537"/>
        </w:trPr>
        <w:tc>
          <w:tcPr>
            <w:tcW w:w="5000" w:type="pct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Субъектами Российской Федерации разработаны (утверждены) и реализуются программы </w:t>
            </w:r>
            <w:r w:rsidR="00B20440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«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Активное долголетие</w:t>
            </w:r>
            <w:r w:rsidR="00B20440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»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. Мероприятия программы </w:t>
            </w:r>
            <w:r w:rsidR="00B20440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«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Активное долголетие</w:t>
            </w:r>
            <w:r w:rsidR="00B20440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»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 включают образовательные проекты, </w:t>
            </w:r>
            <w:proofErr w:type="spellStart"/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культурно</w:t>
            </w:r>
            <w:r w:rsidR="001C51BB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-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досуговые</w:t>
            </w:r>
            <w:proofErr w:type="spellEnd"/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 мероприятия, творческие программы, занятия физической культурой и спортом, волонтерской деятельностью. Реализация указанных мероприятий у граждан старшего поколения способствует укрепл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е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нию здоровья, увеличению периода активного долголетия и продолжительности здоровой жизни.</w:t>
            </w:r>
            <w:r w:rsidR="001C51BB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 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Подготовлен отчет о реализации регионал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ь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ных программ </w:t>
            </w:r>
            <w:r w:rsidR="00B20440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«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Активное долголетие</w:t>
            </w:r>
            <w:r w:rsidR="00B20440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»</w:t>
            </w:r>
          </w:p>
        </w:tc>
      </w:tr>
      <w:tr w:rsidR="001B6D91" w:rsidRPr="00DA473D" w:rsidTr="001C51BB">
        <w:trPr>
          <w:trHeight w:hRule="exact" w:val="1678"/>
        </w:trPr>
        <w:tc>
          <w:tcPr>
            <w:tcW w:w="2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1.2</w:t>
            </w:r>
          </w:p>
        </w:tc>
        <w:tc>
          <w:tcPr>
            <w:tcW w:w="67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Введены в эк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с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плуатацию объе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к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ты капитального строительства для размещения гра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ж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дан в стациона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р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ных организациях социального 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б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служивания в субъектах Ро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с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сийской Федер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ции. Нараста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ю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щий итог</w:t>
            </w:r>
          </w:p>
        </w:tc>
        <w:tc>
          <w:tcPr>
            <w:tcW w:w="49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36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1C51BB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объект</w:t>
            </w:r>
          </w:p>
        </w:tc>
        <w:tc>
          <w:tcPr>
            <w:tcW w:w="3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6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6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2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2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2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2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2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27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62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Строительство (реконструкция, техническое п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е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ревооружение, приобретение) объекта недв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и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жимого имущ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е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ства</w:t>
            </w:r>
          </w:p>
        </w:tc>
        <w:tc>
          <w:tcPr>
            <w:tcW w:w="39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1C51BB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нет</w:t>
            </w:r>
          </w:p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</w:tr>
      <w:tr w:rsidR="001B6D91" w:rsidRPr="00DA473D" w:rsidTr="001C51BB">
        <w:trPr>
          <w:trHeight w:hRule="exact" w:val="1934"/>
        </w:trPr>
        <w:tc>
          <w:tcPr>
            <w:tcW w:w="20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491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163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164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</w:tr>
      <w:tr w:rsidR="00E13ED3" w:rsidRPr="00DA473D" w:rsidTr="001C51BB">
        <w:trPr>
          <w:trHeight w:hRule="exact" w:val="2131"/>
        </w:trPr>
        <w:tc>
          <w:tcPr>
            <w:tcW w:w="5000" w:type="pct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lastRenderedPageBreak/>
              <w:t>Финансовое обеспечение задачи по строительству (реконструкции) зданий организаций, осуществляющих стационарное социальное обслуж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и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вание, включая социально</w:t>
            </w:r>
            <w:r w:rsidR="001C51BB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-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реабилитационные мероприятия, а также по проектированию зданий таких организаций на новых территориях Ро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с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сийской Федерации в целях обеспечения введения койко-мест в стационарных организациях социального обслуживания, обеспечивающих комфортное проживание граждан, в том числе инвалидов старше трудоспособного возраста, нуждающихся в постоянной помощи (мужчин старше 65 лет и женщин старше 60 лет).</w:t>
            </w:r>
          </w:p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Предоставлен отчет о введении в эксплуатацию объектов капитального строительства для размещения граждан в стационарных организациях социального обслуживания в субъектах Российской Федерации</w:t>
            </w:r>
          </w:p>
        </w:tc>
      </w:tr>
      <w:tr w:rsidR="001B6D91" w:rsidRPr="00DA473D" w:rsidTr="001C51BB">
        <w:trPr>
          <w:trHeight w:hRule="exact" w:val="2104"/>
        </w:trPr>
        <w:tc>
          <w:tcPr>
            <w:tcW w:w="2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1.3</w:t>
            </w:r>
          </w:p>
        </w:tc>
        <w:tc>
          <w:tcPr>
            <w:tcW w:w="6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Граждане старше трудоспособного возраста и инв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лиды получили услуги в рамках системы долг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временного ухода</w:t>
            </w:r>
          </w:p>
        </w:tc>
        <w:tc>
          <w:tcPr>
            <w:tcW w:w="4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1C51BB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3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267</w:t>
            </w:r>
          </w:p>
        </w:tc>
        <w:tc>
          <w:tcPr>
            <w:tcW w:w="1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278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338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343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2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6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1C51BB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о</w:t>
            </w:r>
            <w:r w:rsidR="00E13ED3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казание </w:t>
            </w:r>
          </w:p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услуг (выполн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е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ние работ)</w:t>
            </w:r>
          </w:p>
        </w:tc>
        <w:tc>
          <w:tcPr>
            <w:tcW w:w="3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1C51BB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нет</w:t>
            </w:r>
          </w:p>
        </w:tc>
      </w:tr>
      <w:tr w:rsidR="00E13ED3" w:rsidRPr="00DA473D" w:rsidTr="001C51BB">
        <w:trPr>
          <w:trHeight w:hRule="exact" w:val="2517"/>
        </w:trPr>
        <w:tc>
          <w:tcPr>
            <w:tcW w:w="5000" w:type="pct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В систему долговременного ухода включены граждане пожилого возраста инвалиды, которые не способны полностью или частично осущест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в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лять самообслуживание, самостоятельно передвигаться, обеспечивать свои основные жизненные потребности (далее </w:t>
            </w:r>
            <w:r w:rsidR="00792A74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 граждане). Приорите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т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ное право имеют инвалиды и участники Великой Отечественной войны. Гражданам в соответствии с уровнем нуждаемости в уходе предоста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в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ляются социальные услуги по уходу, направленные на поддержку их состояния здоровья, питания, личной гигиены, мобильности, социального функционирования (далее </w:t>
            </w:r>
            <w:r w:rsidR="00792A74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 услуги по уходу). Объем услуг по уходу варьируется от 14 до 28 часов в неделю и зависит от индивидуальной п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требности гражданина в таком уходе.</w:t>
            </w:r>
          </w:p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Предоставлен отчет о гражданах старше трудоспособного возраста и инвалидах, которые получили услуги в рамках системы долговременного ухода</w:t>
            </w:r>
          </w:p>
        </w:tc>
      </w:tr>
      <w:tr w:rsidR="001B6D91" w:rsidRPr="00DA473D" w:rsidTr="001C51BB">
        <w:trPr>
          <w:trHeight w:hRule="exact" w:val="2822"/>
        </w:trPr>
        <w:tc>
          <w:tcPr>
            <w:tcW w:w="2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lastRenderedPageBreak/>
              <w:t>1.4</w:t>
            </w:r>
          </w:p>
        </w:tc>
        <w:tc>
          <w:tcPr>
            <w:tcW w:w="6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Отремонтированы объекты стаци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нарных организ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ций социального обслуживания в субъектах Ро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с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сийской Федер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ции. Нараста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ю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щий итог</w:t>
            </w:r>
          </w:p>
        </w:tc>
        <w:tc>
          <w:tcPr>
            <w:tcW w:w="4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1C51BB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объект</w:t>
            </w:r>
          </w:p>
        </w:tc>
        <w:tc>
          <w:tcPr>
            <w:tcW w:w="3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1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2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2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792A74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6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1C51BB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б</w:t>
            </w:r>
            <w:r w:rsidR="00E13ED3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лагоустройство территории, р</w:t>
            </w:r>
            <w:r w:rsidR="00E13ED3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е</w:t>
            </w:r>
            <w:r w:rsidR="00E13ED3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монт объектов недвижимого имущества</w:t>
            </w:r>
          </w:p>
        </w:tc>
        <w:tc>
          <w:tcPr>
            <w:tcW w:w="3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1C51BB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нет</w:t>
            </w:r>
          </w:p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</w:tr>
      <w:tr w:rsidR="00E13ED3" w:rsidRPr="00DA473D" w:rsidTr="001C51BB">
        <w:trPr>
          <w:trHeight w:hRule="exact" w:val="1903"/>
        </w:trPr>
        <w:tc>
          <w:tcPr>
            <w:tcW w:w="5000" w:type="pct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Финансовое обеспечение задачи по капитальному ремонту зданий организаций, осуществляющих стационарное социальное обслуживание, включая социально-реабилитационные мероприятия, в целях обеспечения введения койко-мест в стационарных организациях социального 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б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служивания, обеспечивающих комфортное проживание граждан, в том числе инвалидов старше трудоспособного возраста, нуждающихся в п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стоянной помощи (мужчин старше 65 лет и женщин старше 60 лет).</w:t>
            </w:r>
          </w:p>
          <w:p w:rsidR="00E13ED3" w:rsidRPr="00DA473D" w:rsidRDefault="00E13ED3" w:rsidP="001C51BB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Предоставлен отчет о капитальных ремонтах зданий стационарных организаций социального обслуживания в субъектах Российской Федер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ции (с приложением справок по форме КС-2, КС-3)</w:t>
            </w:r>
          </w:p>
        </w:tc>
      </w:tr>
    </w:tbl>
    <w:p w:rsidR="00E63CF4" w:rsidRPr="00DA473D" w:rsidRDefault="00E63CF4">
      <w:pPr>
        <w:spacing w:after="0" w:line="240" w:lineRule="auto"/>
        <w:rPr>
          <w:rFonts w:ascii="XO Thames" w:hAnsi="XO Thames"/>
          <w:color w:val="auto"/>
        </w:rPr>
      </w:pPr>
      <w:r w:rsidRPr="00DA473D">
        <w:rPr>
          <w:rFonts w:ascii="XO Thames" w:hAnsi="XO Thames"/>
          <w:color w:val="auto"/>
        </w:rPr>
        <w:br w:type="page"/>
      </w:r>
    </w:p>
    <w:p w:rsidR="00E63CF4" w:rsidRPr="00DA473D" w:rsidRDefault="00E63CF4" w:rsidP="00E63CF4">
      <w:pPr>
        <w:jc w:val="center"/>
        <w:rPr>
          <w:rFonts w:ascii="XO Thames" w:hAnsi="XO Thames"/>
          <w:color w:val="auto"/>
          <w:sz w:val="28"/>
          <w:szCs w:val="28"/>
        </w:rPr>
      </w:pPr>
      <w:r w:rsidRPr="00DA473D">
        <w:rPr>
          <w:rFonts w:ascii="XO Thames" w:hAnsi="XO Thames"/>
          <w:color w:val="auto"/>
          <w:sz w:val="28"/>
          <w:szCs w:val="28"/>
        </w:rPr>
        <w:lastRenderedPageBreak/>
        <w:t>4. Финансовое обеспечение реализации регионального проекта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50"/>
        <w:gridCol w:w="3255"/>
        <w:gridCol w:w="1283"/>
        <w:gridCol w:w="1283"/>
        <w:gridCol w:w="1379"/>
        <w:gridCol w:w="1283"/>
        <w:gridCol w:w="1280"/>
        <w:gridCol w:w="1283"/>
        <w:gridCol w:w="1283"/>
        <w:gridCol w:w="1403"/>
      </w:tblGrid>
      <w:tr w:rsidR="001D4C77" w:rsidRPr="00DA473D" w:rsidTr="00222AD5">
        <w:trPr>
          <w:trHeight w:hRule="exact" w:val="430"/>
        </w:trPr>
        <w:tc>
          <w:tcPr>
            <w:tcW w:w="29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22AD5" w:rsidRPr="00DA473D" w:rsidRDefault="001D4C77" w:rsidP="00222AD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№ </w:t>
            </w:r>
          </w:p>
          <w:p w:rsidR="001D4C77" w:rsidRPr="00DA473D" w:rsidRDefault="001D4C77" w:rsidP="00222AD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proofErr w:type="spellStart"/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4C77" w:rsidRPr="00DA473D" w:rsidRDefault="001D4C77" w:rsidP="00222AD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Наименование мероприятия (результата) и источники ф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и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нансирования</w:t>
            </w:r>
          </w:p>
        </w:tc>
        <w:tc>
          <w:tcPr>
            <w:tcW w:w="3111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4C77" w:rsidRPr="00DA473D" w:rsidRDefault="001D4C77" w:rsidP="00222AD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48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4C77" w:rsidRPr="00DA473D" w:rsidRDefault="001D4C77" w:rsidP="00222AD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Всего</w:t>
            </w:r>
          </w:p>
          <w:p w:rsidR="001D4C77" w:rsidRPr="00DA473D" w:rsidRDefault="001D4C77" w:rsidP="00222AD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(тыс. рублей)</w:t>
            </w:r>
          </w:p>
        </w:tc>
      </w:tr>
      <w:tr w:rsidR="001D4C77" w:rsidRPr="00DA473D" w:rsidTr="00222AD5">
        <w:trPr>
          <w:trHeight w:hRule="exact" w:val="443"/>
        </w:trPr>
        <w:tc>
          <w:tcPr>
            <w:tcW w:w="291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4C77" w:rsidRPr="00DA473D" w:rsidRDefault="001D4C77" w:rsidP="00222AD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1115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4C77" w:rsidRPr="00DA473D" w:rsidRDefault="001D4C77" w:rsidP="00222AD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4C77" w:rsidRPr="00DA473D" w:rsidRDefault="001D4C77" w:rsidP="00222AD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2024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4C77" w:rsidRPr="00DA473D" w:rsidRDefault="001D4C77" w:rsidP="00222AD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2025</w:t>
            </w:r>
          </w:p>
        </w:tc>
        <w:tc>
          <w:tcPr>
            <w:tcW w:w="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4C77" w:rsidRPr="00DA473D" w:rsidRDefault="001D4C77" w:rsidP="00222AD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2026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4C77" w:rsidRPr="00DA473D" w:rsidRDefault="001D4C77" w:rsidP="00222AD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2027</w:t>
            </w:r>
          </w:p>
        </w:tc>
        <w:tc>
          <w:tcPr>
            <w:tcW w:w="4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4C77" w:rsidRPr="00DA473D" w:rsidRDefault="001D4C77" w:rsidP="00222AD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2028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4C77" w:rsidRPr="00DA473D" w:rsidRDefault="001D4C77" w:rsidP="00222AD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2029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4C77" w:rsidRPr="00DA473D" w:rsidRDefault="001D4C77" w:rsidP="00222AD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2030</w:t>
            </w:r>
          </w:p>
        </w:tc>
        <w:tc>
          <w:tcPr>
            <w:tcW w:w="48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4C77" w:rsidRPr="00DA473D" w:rsidRDefault="001D4C77" w:rsidP="00222AD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</w:tr>
      <w:tr w:rsidR="001D4C77" w:rsidRPr="00DA473D" w:rsidTr="00222AD5">
        <w:trPr>
          <w:trHeight w:hRule="exact" w:val="287"/>
        </w:trPr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4C77" w:rsidRPr="00DA473D" w:rsidRDefault="001D4C77" w:rsidP="00222AD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1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4C77" w:rsidRPr="00DA473D" w:rsidRDefault="001D4C77" w:rsidP="00222AD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4C77" w:rsidRPr="00DA473D" w:rsidRDefault="001D4C77" w:rsidP="00222AD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4C77" w:rsidRPr="00DA473D" w:rsidRDefault="001D4C77" w:rsidP="00222AD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4C77" w:rsidRPr="00DA473D" w:rsidRDefault="001D4C77" w:rsidP="00222AD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4C77" w:rsidRPr="00DA473D" w:rsidRDefault="001D4C77" w:rsidP="00222AD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4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4C77" w:rsidRPr="00DA473D" w:rsidRDefault="001D4C77" w:rsidP="00222AD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7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4C77" w:rsidRPr="00DA473D" w:rsidRDefault="001D4C77" w:rsidP="00222AD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4C77" w:rsidRPr="00DA473D" w:rsidRDefault="001D4C77" w:rsidP="00222AD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9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4C77" w:rsidRPr="00DA473D" w:rsidRDefault="001D4C77" w:rsidP="00222AD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10</w:t>
            </w:r>
          </w:p>
        </w:tc>
      </w:tr>
      <w:tr w:rsidR="001D4C77" w:rsidRPr="00DA473D" w:rsidTr="00222AD5">
        <w:trPr>
          <w:trHeight w:hRule="exact" w:val="716"/>
        </w:trPr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</w:t>
            </w:r>
            <w:r w:rsidR="00222AD5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.</w:t>
            </w:r>
          </w:p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4709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К 2030 году обеспечен охват старшего поколения семьи долговременным уходом из числа нуждающихся и созданы условия для по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д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держания активного образа жизни пожилых людей</w:t>
            </w:r>
          </w:p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</w:tr>
      <w:tr w:rsidR="001D4C77" w:rsidRPr="00DA473D" w:rsidTr="00222AD5">
        <w:trPr>
          <w:trHeight w:hRule="exact" w:val="2035"/>
        </w:trPr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1.1</w:t>
            </w:r>
            <w:r w:rsidR="00222AD5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.</w:t>
            </w:r>
          </w:p>
        </w:tc>
        <w:tc>
          <w:tcPr>
            <w:tcW w:w="11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Введены в эксплуатацию об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ъ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екты капитального строител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ь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ства для размещения граждан в стационарных организациях социального обслуживания в субъектах Российской Фед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е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рации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500000,00</w:t>
            </w:r>
          </w:p>
        </w:tc>
        <w:tc>
          <w:tcPr>
            <w:tcW w:w="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951503,70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1451503,70</w:t>
            </w:r>
          </w:p>
        </w:tc>
      </w:tr>
      <w:tr w:rsidR="001D4C77" w:rsidRPr="00DA473D" w:rsidTr="00222AD5">
        <w:trPr>
          <w:trHeight w:hRule="exact" w:val="974"/>
        </w:trPr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11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Консолидированный бюджет субъекта Российской Федер</w:t>
            </w:r>
            <w:r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а</w:t>
            </w:r>
            <w:r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ции, всего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500000,00</w:t>
            </w:r>
          </w:p>
        </w:tc>
        <w:tc>
          <w:tcPr>
            <w:tcW w:w="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951503,70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1451503,70</w:t>
            </w:r>
          </w:p>
        </w:tc>
      </w:tr>
      <w:tr w:rsidR="001D4C77" w:rsidRPr="00DA473D" w:rsidTr="00222AD5">
        <w:trPr>
          <w:trHeight w:hRule="exact" w:val="716"/>
        </w:trPr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1.1.1.1</w:t>
            </w:r>
          </w:p>
        </w:tc>
        <w:tc>
          <w:tcPr>
            <w:tcW w:w="11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бюджет субъекта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500000,00</w:t>
            </w:r>
          </w:p>
        </w:tc>
        <w:tc>
          <w:tcPr>
            <w:tcW w:w="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951503,70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1451503,70</w:t>
            </w:r>
          </w:p>
        </w:tc>
      </w:tr>
      <w:tr w:rsidR="001D4C77" w:rsidRPr="00DA473D" w:rsidTr="00222AD5">
        <w:trPr>
          <w:trHeight w:hRule="exact" w:val="975"/>
        </w:trPr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222AD5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1.1.2</w:t>
            </w:r>
            <w:r w:rsidR="00AC5E08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.</w:t>
            </w:r>
          </w:p>
        </w:tc>
        <w:tc>
          <w:tcPr>
            <w:tcW w:w="11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AC5E08" w:rsidP="00222AD5">
            <w:pPr>
              <w:spacing w:after="0" w:line="240" w:lineRule="auto"/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Б</w:t>
            </w:r>
            <w:r w:rsidR="001D4C77"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юджеты государственных внебюджетных фондов Ро</w:t>
            </w:r>
            <w:r w:rsidR="001D4C77"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с</w:t>
            </w:r>
            <w:r w:rsidR="001D4C77"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сийской Федерации, всего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 </w:t>
            </w:r>
          </w:p>
        </w:tc>
      </w:tr>
      <w:tr w:rsidR="001D4C77" w:rsidRPr="00DA473D" w:rsidTr="00222AD5">
        <w:trPr>
          <w:trHeight w:hRule="exact" w:val="716"/>
        </w:trPr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1.1.3.</w:t>
            </w:r>
          </w:p>
        </w:tc>
        <w:tc>
          <w:tcPr>
            <w:tcW w:w="11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Внебюджетные источники, всего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 </w:t>
            </w:r>
          </w:p>
        </w:tc>
      </w:tr>
      <w:tr w:rsidR="001D4C77" w:rsidRPr="00DA473D" w:rsidTr="00222AD5">
        <w:trPr>
          <w:trHeight w:hRule="exact" w:val="1505"/>
        </w:trPr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1.2</w:t>
            </w:r>
            <w:r w:rsidR="00222AD5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.</w:t>
            </w:r>
          </w:p>
        </w:tc>
        <w:tc>
          <w:tcPr>
            <w:tcW w:w="11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Граждане старше трудосп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о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собного возраста и инвалиды получили услуги в рамках системы долговременного ухода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139847,80</w:t>
            </w:r>
          </w:p>
        </w:tc>
        <w:tc>
          <w:tcPr>
            <w:tcW w:w="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186696,00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208034,00</w:t>
            </w:r>
          </w:p>
        </w:tc>
        <w:tc>
          <w:tcPr>
            <w:tcW w:w="4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534577,80</w:t>
            </w:r>
          </w:p>
        </w:tc>
      </w:tr>
      <w:tr w:rsidR="001D4C77" w:rsidRPr="00DA473D" w:rsidTr="00222AD5">
        <w:trPr>
          <w:trHeight w:hRule="exact" w:val="899"/>
        </w:trPr>
        <w:tc>
          <w:tcPr>
            <w:tcW w:w="291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1115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Консолидированный бюджет субъекта Российской Федер</w:t>
            </w:r>
            <w:r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а</w:t>
            </w:r>
            <w:r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ции, всего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139847,80</w:t>
            </w:r>
          </w:p>
        </w:tc>
        <w:tc>
          <w:tcPr>
            <w:tcW w:w="473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186696,00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208034,00</w:t>
            </w:r>
          </w:p>
        </w:tc>
        <w:tc>
          <w:tcPr>
            <w:tcW w:w="439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534577,80</w:t>
            </w:r>
          </w:p>
        </w:tc>
      </w:tr>
      <w:tr w:rsidR="001D4C77" w:rsidRPr="00DA473D" w:rsidTr="00222AD5">
        <w:trPr>
          <w:trHeight w:hRule="exact" w:val="14"/>
        </w:trPr>
        <w:tc>
          <w:tcPr>
            <w:tcW w:w="291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115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44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44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44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439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44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44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482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</w:p>
        </w:tc>
      </w:tr>
      <w:tr w:rsidR="001D4C77" w:rsidRPr="00DA473D" w:rsidTr="00222AD5">
        <w:trPr>
          <w:trHeight w:hRule="exact" w:val="716"/>
        </w:trPr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AC5E0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1.2.1.1</w:t>
            </w:r>
          </w:p>
        </w:tc>
        <w:tc>
          <w:tcPr>
            <w:tcW w:w="11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бюджет субъекта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139847,80</w:t>
            </w:r>
          </w:p>
        </w:tc>
        <w:tc>
          <w:tcPr>
            <w:tcW w:w="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186696,00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208034,00</w:t>
            </w:r>
          </w:p>
        </w:tc>
        <w:tc>
          <w:tcPr>
            <w:tcW w:w="4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 </w:t>
            </w:r>
          </w:p>
        </w:tc>
      </w:tr>
      <w:tr w:rsidR="001D4C77" w:rsidRPr="00DA473D" w:rsidTr="00222AD5">
        <w:trPr>
          <w:trHeight w:hRule="exact" w:val="975"/>
        </w:trPr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1.2.2.</w:t>
            </w:r>
          </w:p>
        </w:tc>
        <w:tc>
          <w:tcPr>
            <w:tcW w:w="11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AC5E08" w:rsidP="00222AD5">
            <w:pPr>
              <w:spacing w:after="0" w:line="240" w:lineRule="auto"/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Б</w:t>
            </w:r>
            <w:r w:rsidR="001D4C77"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юджеты государственных внебюджетных фондов Ро</w:t>
            </w:r>
            <w:r w:rsidR="001D4C77"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с</w:t>
            </w:r>
            <w:r w:rsidR="001D4C77"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сийской Федерации, всего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 </w:t>
            </w:r>
          </w:p>
        </w:tc>
      </w:tr>
      <w:tr w:rsidR="001D4C77" w:rsidRPr="00DA473D" w:rsidTr="00222AD5">
        <w:trPr>
          <w:trHeight w:hRule="exact" w:val="716"/>
        </w:trPr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1.2.3.</w:t>
            </w:r>
          </w:p>
        </w:tc>
        <w:tc>
          <w:tcPr>
            <w:tcW w:w="11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Внебюджетные источники, всего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 </w:t>
            </w:r>
          </w:p>
        </w:tc>
      </w:tr>
      <w:tr w:rsidR="001D4C77" w:rsidRPr="00DA473D" w:rsidTr="00222AD5">
        <w:trPr>
          <w:trHeight w:hRule="exact" w:val="1505"/>
        </w:trPr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1.3</w:t>
            </w:r>
            <w:r w:rsidR="00AC5E08"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.</w:t>
            </w:r>
          </w:p>
        </w:tc>
        <w:tc>
          <w:tcPr>
            <w:tcW w:w="11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Отремонтированы объекты стационарных организаций социального обслуживания в субъектах Российской Фед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е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рации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110914,90</w:t>
            </w:r>
          </w:p>
        </w:tc>
        <w:tc>
          <w:tcPr>
            <w:tcW w:w="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79000,00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157142,90</w:t>
            </w:r>
          </w:p>
        </w:tc>
        <w:tc>
          <w:tcPr>
            <w:tcW w:w="4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347057,80</w:t>
            </w:r>
          </w:p>
        </w:tc>
      </w:tr>
      <w:tr w:rsidR="001D4C77" w:rsidRPr="00DA473D" w:rsidTr="00222AD5">
        <w:trPr>
          <w:trHeight w:hRule="exact" w:val="974"/>
        </w:trPr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1.3.1.</w:t>
            </w:r>
          </w:p>
        </w:tc>
        <w:tc>
          <w:tcPr>
            <w:tcW w:w="11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Консолидированный бюджет субъекта Российской Федер</w:t>
            </w:r>
            <w:r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а</w:t>
            </w:r>
            <w:r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ции, всего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110914,90</w:t>
            </w:r>
          </w:p>
        </w:tc>
        <w:tc>
          <w:tcPr>
            <w:tcW w:w="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79000,00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157142,90</w:t>
            </w:r>
          </w:p>
        </w:tc>
        <w:tc>
          <w:tcPr>
            <w:tcW w:w="4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347057,80</w:t>
            </w:r>
          </w:p>
        </w:tc>
      </w:tr>
      <w:tr w:rsidR="001D4C77" w:rsidRPr="00DA473D" w:rsidTr="00222AD5">
        <w:trPr>
          <w:trHeight w:hRule="exact" w:val="716"/>
        </w:trPr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AC5E08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1.3.1.1</w:t>
            </w:r>
          </w:p>
        </w:tc>
        <w:tc>
          <w:tcPr>
            <w:tcW w:w="11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бюджет субъекта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110914,90</w:t>
            </w:r>
          </w:p>
        </w:tc>
        <w:tc>
          <w:tcPr>
            <w:tcW w:w="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79000,00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157142,90</w:t>
            </w:r>
          </w:p>
        </w:tc>
        <w:tc>
          <w:tcPr>
            <w:tcW w:w="4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347057,80</w:t>
            </w:r>
          </w:p>
        </w:tc>
      </w:tr>
      <w:tr w:rsidR="001D4C77" w:rsidRPr="00DA473D" w:rsidTr="00222AD5">
        <w:trPr>
          <w:trHeight w:hRule="exact" w:val="975"/>
        </w:trPr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1.3.2.</w:t>
            </w:r>
          </w:p>
        </w:tc>
        <w:tc>
          <w:tcPr>
            <w:tcW w:w="11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AC5E08" w:rsidP="00222AD5">
            <w:pPr>
              <w:spacing w:after="0" w:line="240" w:lineRule="auto"/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Б</w:t>
            </w:r>
            <w:r w:rsidR="001D4C77"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юджеты государственных внебюджетных фондов Ро</w:t>
            </w:r>
            <w:r w:rsidR="001D4C77"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с</w:t>
            </w:r>
            <w:r w:rsidR="001D4C77"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сийской Федерации, всего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 </w:t>
            </w:r>
          </w:p>
        </w:tc>
      </w:tr>
      <w:tr w:rsidR="001D4C77" w:rsidRPr="00DA473D" w:rsidTr="00222AD5">
        <w:trPr>
          <w:trHeight w:hRule="exact" w:val="716"/>
        </w:trPr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1.3.3.</w:t>
            </w:r>
          </w:p>
        </w:tc>
        <w:tc>
          <w:tcPr>
            <w:tcW w:w="11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i/>
                <w:color w:val="auto"/>
                <w:spacing w:val="-2"/>
                <w:sz w:val="24"/>
                <w:szCs w:val="24"/>
              </w:rPr>
              <w:t>Внебюджетные источники, всего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792A74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–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 xml:space="preserve"> </w:t>
            </w:r>
          </w:p>
        </w:tc>
      </w:tr>
      <w:tr w:rsidR="001D4C77" w:rsidRPr="00DA473D" w:rsidTr="00222AD5">
        <w:trPr>
          <w:trHeight w:hRule="exact" w:val="716"/>
        </w:trPr>
        <w:tc>
          <w:tcPr>
            <w:tcW w:w="14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Итого по региональному проекту: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750762,70</w:t>
            </w:r>
          </w:p>
        </w:tc>
        <w:tc>
          <w:tcPr>
            <w:tcW w:w="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1217199,70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365176,90</w:t>
            </w:r>
          </w:p>
        </w:tc>
        <w:tc>
          <w:tcPr>
            <w:tcW w:w="4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2333139,30</w:t>
            </w:r>
          </w:p>
        </w:tc>
      </w:tr>
      <w:tr w:rsidR="001D4C77" w:rsidRPr="00DA473D" w:rsidTr="00222AD5">
        <w:trPr>
          <w:trHeight w:hRule="exact" w:val="975"/>
        </w:trPr>
        <w:tc>
          <w:tcPr>
            <w:tcW w:w="14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lastRenderedPageBreak/>
              <w:t>в том числе:</w:t>
            </w:r>
          </w:p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Консолидированный бюджет субъекта</w:t>
            </w:r>
          </w:p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Российской Федерации, из них: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750762,70</w:t>
            </w:r>
          </w:p>
        </w:tc>
        <w:tc>
          <w:tcPr>
            <w:tcW w:w="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1217199,70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365176,90</w:t>
            </w:r>
          </w:p>
        </w:tc>
        <w:tc>
          <w:tcPr>
            <w:tcW w:w="4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2333139,30</w:t>
            </w:r>
          </w:p>
        </w:tc>
      </w:tr>
      <w:tr w:rsidR="001D4C77" w:rsidRPr="00DA473D" w:rsidTr="00222AD5">
        <w:trPr>
          <w:trHeight w:hRule="exact" w:val="1068"/>
        </w:trPr>
        <w:tc>
          <w:tcPr>
            <w:tcW w:w="14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Бюджеты территориальных государс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т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венных внебюджетных фондов (бю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д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жеты ТФОМС)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</w:tr>
      <w:tr w:rsidR="001D4C77" w:rsidRPr="00DA473D" w:rsidTr="00222AD5">
        <w:trPr>
          <w:trHeight w:hRule="exact" w:val="974"/>
        </w:trPr>
        <w:tc>
          <w:tcPr>
            <w:tcW w:w="14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Бюджеты государственных внебю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д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жетных фондов Российской Федер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а</w:t>
            </w: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ции, всего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</w:tr>
      <w:tr w:rsidR="001D4C77" w:rsidRPr="00DA473D" w:rsidTr="00222AD5">
        <w:trPr>
          <w:trHeight w:hRule="exact" w:val="573"/>
        </w:trPr>
        <w:tc>
          <w:tcPr>
            <w:tcW w:w="140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Внебюджетные источники, всего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D4C77" w:rsidRPr="00DA473D" w:rsidRDefault="001D4C77" w:rsidP="00222AD5">
            <w:pPr>
              <w:spacing w:after="0" w:line="240" w:lineRule="auto"/>
              <w:rPr>
                <w:rFonts w:ascii="XO Thames" w:hAnsi="XO Thames"/>
                <w:color w:val="auto"/>
                <w:spacing w:val="-2"/>
                <w:sz w:val="24"/>
                <w:szCs w:val="24"/>
              </w:rPr>
            </w:pPr>
            <w:r w:rsidRPr="00DA473D">
              <w:rPr>
                <w:rFonts w:ascii="XO Thames" w:hAnsi="XO Thames"/>
                <w:color w:val="auto"/>
                <w:spacing w:val="-2"/>
                <w:sz w:val="24"/>
                <w:szCs w:val="24"/>
              </w:rPr>
              <w:t>0,00</w:t>
            </w:r>
          </w:p>
        </w:tc>
      </w:tr>
    </w:tbl>
    <w:p w:rsidR="00BC23A9" w:rsidRPr="00DA473D" w:rsidRDefault="00B20440" w:rsidP="001D4C77">
      <w:pPr>
        <w:jc w:val="right"/>
        <w:rPr>
          <w:rFonts w:ascii="XO Thames" w:hAnsi="XO Thames"/>
          <w:color w:val="auto"/>
          <w:sz w:val="28"/>
          <w:szCs w:val="28"/>
        </w:rPr>
      </w:pPr>
      <w:r w:rsidRPr="00DA473D">
        <w:rPr>
          <w:rFonts w:ascii="XO Thames" w:hAnsi="XO Thames"/>
          <w:color w:val="auto"/>
          <w:sz w:val="28"/>
          <w:szCs w:val="28"/>
        </w:rPr>
        <w:t>»</w:t>
      </w:r>
    </w:p>
    <w:p w:rsidR="00BC23A9" w:rsidRPr="00DA473D" w:rsidRDefault="00BC23A9">
      <w:pPr>
        <w:spacing w:after="0" w:line="240" w:lineRule="auto"/>
        <w:rPr>
          <w:rFonts w:ascii="XO Thames" w:hAnsi="XO Thames"/>
          <w:color w:val="auto"/>
          <w:sz w:val="28"/>
          <w:szCs w:val="28"/>
        </w:rPr>
      </w:pPr>
      <w:r w:rsidRPr="00DA473D">
        <w:rPr>
          <w:rFonts w:ascii="XO Thames" w:hAnsi="XO Thames"/>
          <w:color w:val="auto"/>
          <w:sz w:val="28"/>
          <w:szCs w:val="28"/>
        </w:rPr>
        <w:br w:type="page"/>
      </w:r>
    </w:p>
    <w:p w:rsidR="00BC23A9" w:rsidRPr="00DA473D" w:rsidRDefault="00BC23A9" w:rsidP="00B25865">
      <w:pPr>
        <w:spacing w:after="0" w:line="240" w:lineRule="auto"/>
        <w:ind w:left="10635"/>
        <w:rPr>
          <w:rFonts w:ascii="XO Thames" w:hAnsi="XO Thames"/>
          <w:color w:val="auto"/>
          <w:sz w:val="28"/>
          <w:vertAlign w:val="superscript"/>
        </w:rPr>
      </w:pPr>
      <w:r w:rsidRPr="00DA473D">
        <w:rPr>
          <w:rFonts w:ascii="XO Thames" w:hAnsi="XO Thames"/>
          <w:color w:val="auto"/>
          <w:sz w:val="28"/>
        </w:rPr>
        <w:lastRenderedPageBreak/>
        <w:t xml:space="preserve">Приложение </w:t>
      </w:r>
      <w:r w:rsidR="001A375C" w:rsidRPr="00DA473D">
        <w:rPr>
          <w:rFonts w:ascii="XO Thames" w:hAnsi="XO Thames"/>
          <w:color w:val="auto"/>
          <w:sz w:val="28"/>
        </w:rPr>
        <w:t>3</w:t>
      </w:r>
    </w:p>
    <w:p w:rsidR="00BC23A9" w:rsidRPr="00DA473D" w:rsidRDefault="00BC23A9" w:rsidP="00B25865">
      <w:pPr>
        <w:spacing w:after="0" w:line="240" w:lineRule="auto"/>
        <w:ind w:left="10635"/>
        <w:outlineLvl w:val="1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t>к постановлению</w:t>
      </w:r>
    </w:p>
    <w:p w:rsidR="00BC23A9" w:rsidRPr="00DA473D" w:rsidRDefault="00BC23A9" w:rsidP="00B25865">
      <w:pPr>
        <w:spacing w:after="0" w:line="240" w:lineRule="auto"/>
        <w:ind w:left="10635"/>
        <w:outlineLvl w:val="1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t>Правительства области</w:t>
      </w:r>
    </w:p>
    <w:p w:rsidR="00E63CF4" w:rsidRPr="00DA473D" w:rsidRDefault="00BC23A9" w:rsidP="00B25865">
      <w:pPr>
        <w:spacing w:after="0" w:line="240" w:lineRule="auto"/>
        <w:ind w:left="10635"/>
        <w:outlineLvl w:val="1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t xml:space="preserve">от </w:t>
      </w:r>
    </w:p>
    <w:p w:rsidR="00C73845" w:rsidRPr="00DA473D" w:rsidRDefault="00C73845" w:rsidP="00B25865">
      <w:pPr>
        <w:spacing w:after="0" w:line="240" w:lineRule="auto"/>
        <w:ind w:left="10635"/>
        <w:outlineLvl w:val="1"/>
        <w:rPr>
          <w:rFonts w:ascii="XO Thames" w:hAnsi="XO Thames"/>
          <w:color w:val="auto"/>
          <w:sz w:val="28"/>
          <w:vertAlign w:val="superscript"/>
        </w:rPr>
      </w:pPr>
      <w:r w:rsidRPr="00DA473D">
        <w:rPr>
          <w:rFonts w:ascii="XO Thames" w:hAnsi="XO Thames"/>
          <w:color w:val="auto"/>
          <w:sz w:val="28"/>
        </w:rPr>
        <w:t>«Приложение 1</w:t>
      </w:r>
      <w:r w:rsidRPr="00DA473D">
        <w:rPr>
          <w:rFonts w:ascii="XO Thames" w:hAnsi="XO Thames"/>
          <w:color w:val="auto"/>
          <w:sz w:val="28"/>
          <w:vertAlign w:val="superscript"/>
        </w:rPr>
        <w:t>2</w:t>
      </w:r>
    </w:p>
    <w:p w:rsidR="00C73845" w:rsidRPr="00DA473D" w:rsidRDefault="00C73845" w:rsidP="00B25865">
      <w:pPr>
        <w:spacing w:after="0" w:line="240" w:lineRule="auto"/>
        <w:ind w:left="10635"/>
        <w:outlineLvl w:val="1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t>к Государственной программе</w:t>
      </w:r>
    </w:p>
    <w:p w:rsidR="00C73845" w:rsidRPr="00DA473D" w:rsidRDefault="00C73845" w:rsidP="001D4C77">
      <w:pPr>
        <w:jc w:val="right"/>
        <w:rPr>
          <w:rFonts w:ascii="XO Thames" w:hAnsi="XO Thames"/>
          <w:color w:val="auto"/>
        </w:rPr>
      </w:pPr>
    </w:p>
    <w:p w:rsidR="002D3911" w:rsidRPr="00DA473D" w:rsidRDefault="002D3911" w:rsidP="001A375C">
      <w:pPr>
        <w:pStyle w:val="ad"/>
        <w:spacing w:beforeAutospacing="0" w:after="0" w:afterAutospacing="0"/>
        <w:jc w:val="center"/>
        <w:rPr>
          <w:rFonts w:ascii="XO Thames" w:hAnsi="XO Thames" w:cs="Arial"/>
          <w:bCs/>
          <w:color w:val="auto"/>
          <w:sz w:val="28"/>
          <w:szCs w:val="28"/>
        </w:rPr>
      </w:pPr>
    </w:p>
    <w:p w:rsidR="001A375C" w:rsidRPr="00DA473D" w:rsidRDefault="001A375C" w:rsidP="001A375C">
      <w:pPr>
        <w:pStyle w:val="ad"/>
        <w:spacing w:beforeAutospacing="0" w:after="0" w:afterAutospacing="0"/>
        <w:jc w:val="center"/>
        <w:rPr>
          <w:rFonts w:ascii="XO Thames" w:hAnsi="XO Thames" w:cs="Arial"/>
          <w:bCs/>
          <w:color w:val="auto"/>
          <w:sz w:val="28"/>
          <w:szCs w:val="28"/>
        </w:rPr>
      </w:pPr>
      <w:r w:rsidRPr="00DA473D">
        <w:rPr>
          <w:rFonts w:ascii="XO Thames" w:hAnsi="XO Thames" w:cs="Arial"/>
          <w:bCs/>
          <w:color w:val="auto"/>
          <w:sz w:val="28"/>
          <w:szCs w:val="28"/>
        </w:rPr>
        <w:t>Паспорт</w:t>
      </w:r>
    </w:p>
    <w:p w:rsidR="001A375C" w:rsidRPr="00DA473D" w:rsidRDefault="001A375C" w:rsidP="001A375C">
      <w:pPr>
        <w:pStyle w:val="ad"/>
        <w:spacing w:beforeAutospacing="0" w:after="0" w:afterAutospacing="0"/>
        <w:jc w:val="center"/>
        <w:rPr>
          <w:rFonts w:ascii="XO Thames" w:hAnsi="XO Thames" w:cs="Arial"/>
          <w:bCs/>
          <w:color w:val="auto"/>
          <w:sz w:val="28"/>
          <w:szCs w:val="28"/>
        </w:rPr>
      </w:pPr>
      <w:r w:rsidRPr="00DA473D">
        <w:rPr>
          <w:rFonts w:ascii="XO Thames" w:hAnsi="XO Thames" w:cs="Arial"/>
          <w:bCs/>
          <w:color w:val="auto"/>
          <w:sz w:val="28"/>
          <w:szCs w:val="28"/>
        </w:rPr>
        <w:t xml:space="preserve">регионального проекта, не связанного с реализацией </w:t>
      </w:r>
    </w:p>
    <w:p w:rsidR="001A375C" w:rsidRPr="00DA473D" w:rsidRDefault="001A375C" w:rsidP="001A375C">
      <w:pPr>
        <w:pStyle w:val="ad"/>
        <w:spacing w:beforeAutospacing="0" w:after="0" w:afterAutospacing="0"/>
        <w:jc w:val="center"/>
        <w:rPr>
          <w:rFonts w:ascii="XO Thames" w:hAnsi="XO Thames" w:cs="Arial"/>
          <w:bCs/>
          <w:color w:val="auto"/>
          <w:sz w:val="28"/>
          <w:szCs w:val="28"/>
        </w:rPr>
      </w:pPr>
      <w:r w:rsidRPr="00DA473D">
        <w:rPr>
          <w:rFonts w:ascii="XO Thames" w:hAnsi="XO Thames" w:cs="Arial"/>
          <w:bCs/>
          <w:color w:val="auto"/>
          <w:sz w:val="28"/>
          <w:szCs w:val="28"/>
        </w:rPr>
        <w:t>национального проекта, «Укрепление материально-технической базы и обеспечение пожарной безопасности государс</w:t>
      </w:r>
      <w:r w:rsidRPr="00DA473D">
        <w:rPr>
          <w:rFonts w:ascii="XO Thames" w:hAnsi="XO Thames" w:cs="Arial"/>
          <w:bCs/>
          <w:color w:val="auto"/>
          <w:sz w:val="28"/>
          <w:szCs w:val="28"/>
        </w:rPr>
        <w:t>т</w:t>
      </w:r>
      <w:r w:rsidRPr="00DA473D">
        <w:rPr>
          <w:rFonts w:ascii="XO Thames" w:hAnsi="XO Thames" w:cs="Arial"/>
          <w:bCs/>
          <w:color w:val="auto"/>
          <w:sz w:val="28"/>
          <w:szCs w:val="28"/>
        </w:rPr>
        <w:t>венных организаций социального обслуживания области»</w:t>
      </w:r>
    </w:p>
    <w:p w:rsidR="001A375C" w:rsidRPr="00DA473D" w:rsidRDefault="001A375C" w:rsidP="001A375C">
      <w:pPr>
        <w:pStyle w:val="ad"/>
        <w:spacing w:beforeAutospacing="0" w:after="0" w:afterAutospacing="0"/>
        <w:rPr>
          <w:rFonts w:ascii="XO Thames" w:hAnsi="XO Thames"/>
          <w:color w:val="auto"/>
          <w:sz w:val="28"/>
          <w:szCs w:val="28"/>
        </w:rPr>
      </w:pPr>
      <w:r w:rsidRPr="00DA473D">
        <w:rPr>
          <w:rFonts w:ascii="XO Thames" w:hAnsi="XO Thames"/>
          <w:color w:val="auto"/>
          <w:sz w:val="28"/>
          <w:szCs w:val="28"/>
        </w:rPr>
        <w:t xml:space="preserve">  </w:t>
      </w:r>
    </w:p>
    <w:p w:rsidR="001A375C" w:rsidRPr="00DA473D" w:rsidRDefault="001A375C" w:rsidP="001A375C">
      <w:pPr>
        <w:pStyle w:val="ad"/>
        <w:spacing w:beforeAutospacing="0" w:after="0" w:afterAutospacing="0"/>
        <w:jc w:val="center"/>
        <w:rPr>
          <w:rFonts w:ascii="XO Thames" w:hAnsi="XO Thames"/>
          <w:color w:val="auto"/>
          <w:sz w:val="28"/>
          <w:szCs w:val="28"/>
        </w:rPr>
      </w:pPr>
      <w:r w:rsidRPr="00DA473D">
        <w:rPr>
          <w:rFonts w:ascii="XO Thames" w:hAnsi="XO Thames" w:cs="Arial"/>
          <w:bCs/>
          <w:color w:val="auto"/>
          <w:sz w:val="28"/>
          <w:szCs w:val="28"/>
        </w:rPr>
        <w:t>1. Основные положения</w:t>
      </w:r>
      <w:r w:rsidRPr="00DA473D">
        <w:rPr>
          <w:rFonts w:ascii="XO Thames" w:hAnsi="XO Thames"/>
          <w:color w:val="auto"/>
          <w:sz w:val="28"/>
          <w:szCs w:val="28"/>
        </w:rPr>
        <w:t xml:space="preserve"> </w:t>
      </w:r>
    </w:p>
    <w:p w:rsidR="00B25865" w:rsidRPr="00DA473D" w:rsidRDefault="00B25865" w:rsidP="001A375C">
      <w:pPr>
        <w:pStyle w:val="ad"/>
        <w:spacing w:beforeAutospacing="0" w:after="0" w:afterAutospacing="0"/>
        <w:jc w:val="center"/>
        <w:rPr>
          <w:rFonts w:ascii="XO Thames" w:hAnsi="XO Thames"/>
          <w:color w:val="auto"/>
          <w:sz w:val="28"/>
          <w:szCs w:val="28"/>
        </w:rPr>
      </w:pPr>
    </w:p>
    <w:p w:rsidR="001A375C" w:rsidRPr="00DA473D" w:rsidRDefault="001A375C" w:rsidP="001A375C">
      <w:pPr>
        <w:pStyle w:val="ad"/>
        <w:spacing w:beforeAutospacing="0" w:after="0" w:afterAutospacing="0"/>
        <w:rPr>
          <w:rFonts w:ascii="XO Thames" w:hAnsi="XO Thames"/>
          <w:color w:val="auto"/>
        </w:rPr>
      </w:pPr>
      <w:r w:rsidRPr="00DA473D">
        <w:rPr>
          <w:rFonts w:ascii="XO Thames" w:hAnsi="XO Thames"/>
          <w:color w:val="auto"/>
        </w:rPr>
        <w:t xml:space="preserve">  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765"/>
        <w:gridCol w:w="4640"/>
        <w:gridCol w:w="1700"/>
        <w:gridCol w:w="1278"/>
        <w:gridCol w:w="1301"/>
      </w:tblGrid>
      <w:tr w:rsidR="001A375C" w:rsidRPr="00DA473D" w:rsidTr="00B25865"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375C" w:rsidRPr="00DA473D" w:rsidRDefault="001A375C" w:rsidP="001A375C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Наименование проекта </w:t>
            </w:r>
          </w:p>
        </w:tc>
        <w:tc>
          <w:tcPr>
            <w:tcW w:w="30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375C" w:rsidRPr="00DA473D" w:rsidRDefault="001A375C" w:rsidP="001A375C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Укрепление материально-технической базы и обеспечение пожарной безопасности государственных организаций социального обслуживания области </w:t>
            </w:r>
          </w:p>
        </w:tc>
      </w:tr>
      <w:tr w:rsidR="001A375C" w:rsidRPr="00DA473D" w:rsidTr="00B25865"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375C" w:rsidRPr="00DA473D" w:rsidRDefault="001A375C" w:rsidP="001A375C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Краткое наименование проекта 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375C" w:rsidRPr="00DA473D" w:rsidRDefault="001A375C" w:rsidP="001A375C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Укрепление материально-технической базы и обеспечение пожарной безопасности г</w:t>
            </w:r>
            <w:r w:rsidRPr="00DA473D">
              <w:rPr>
                <w:rFonts w:ascii="XO Thames" w:hAnsi="XO Thames"/>
                <w:color w:val="auto"/>
                <w:szCs w:val="24"/>
              </w:rPr>
              <w:t>о</w:t>
            </w:r>
            <w:r w:rsidRPr="00DA473D">
              <w:rPr>
                <w:rFonts w:ascii="XO Thames" w:hAnsi="XO Thames"/>
                <w:color w:val="auto"/>
                <w:szCs w:val="24"/>
              </w:rPr>
              <w:t xml:space="preserve">сударственных организаций социального обслуживания области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375C" w:rsidRPr="00DA473D" w:rsidRDefault="001A375C" w:rsidP="001A375C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Срок реализ</w:t>
            </w:r>
            <w:r w:rsidRPr="00DA473D">
              <w:rPr>
                <w:rFonts w:ascii="XO Thames" w:hAnsi="XO Thames"/>
                <w:color w:val="auto"/>
                <w:szCs w:val="24"/>
              </w:rPr>
              <w:t>а</w:t>
            </w:r>
            <w:r w:rsidRPr="00DA473D">
              <w:rPr>
                <w:rFonts w:ascii="XO Thames" w:hAnsi="XO Thames"/>
                <w:color w:val="auto"/>
                <w:szCs w:val="24"/>
              </w:rPr>
              <w:t xml:space="preserve">ции проекта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375C" w:rsidRPr="00DA473D" w:rsidRDefault="001A375C" w:rsidP="001A375C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01.01.2025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375C" w:rsidRPr="00DA473D" w:rsidRDefault="001A375C" w:rsidP="001A375C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31.12.2030 </w:t>
            </w:r>
          </w:p>
        </w:tc>
      </w:tr>
      <w:tr w:rsidR="001A375C" w:rsidRPr="00DA473D" w:rsidTr="00B25865"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375C" w:rsidRPr="00DA473D" w:rsidRDefault="001A375C" w:rsidP="001A375C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Руководитель проекта 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375C" w:rsidRPr="00DA473D" w:rsidRDefault="001A375C" w:rsidP="001A375C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Воропаева И.А. </w:t>
            </w:r>
          </w:p>
        </w:tc>
        <w:tc>
          <w:tcPr>
            <w:tcW w:w="14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375C" w:rsidRPr="00DA473D" w:rsidRDefault="001A375C" w:rsidP="001A375C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заместитель министра, начальник управления </w:t>
            </w:r>
          </w:p>
        </w:tc>
      </w:tr>
      <w:tr w:rsidR="001A375C" w:rsidRPr="00DA473D" w:rsidTr="00B25865"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375C" w:rsidRPr="00DA473D" w:rsidRDefault="001A375C" w:rsidP="001A375C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Администратор проекта 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375C" w:rsidRPr="00DA473D" w:rsidRDefault="001A375C" w:rsidP="001A375C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proofErr w:type="spellStart"/>
            <w:r w:rsidRPr="00DA473D">
              <w:rPr>
                <w:rFonts w:ascii="XO Thames" w:hAnsi="XO Thames"/>
                <w:color w:val="auto"/>
                <w:szCs w:val="24"/>
              </w:rPr>
              <w:t>Солин</w:t>
            </w:r>
            <w:proofErr w:type="spellEnd"/>
            <w:r w:rsidRPr="00DA473D">
              <w:rPr>
                <w:rFonts w:ascii="XO Thames" w:hAnsi="XO Thames"/>
                <w:color w:val="auto"/>
                <w:szCs w:val="24"/>
              </w:rPr>
              <w:t xml:space="preserve"> А.А. </w:t>
            </w:r>
          </w:p>
        </w:tc>
        <w:tc>
          <w:tcPr>
            <w:tcW w:w="14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375C" w:rsidRPr="00DA473D" w:rsidRDefault="001A375C" w:rsidP="001A375C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начальник отдела </w:t>
            </w:r>
          </w:p>
        </w:tc>
      </w:tr>
      <w:tr w:rsidR="001A375C" w:rsidRPr="00DA473D" w:rsidTr="00B25865"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375C" w:rsidRPr="00DA473D" w:rsidRDefault="001A375C" w:rsidP="001A375C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Связь с государственными программами области </w:t>
            </w:r>
          </w:p>
        </w:tc>
        <w:tc>
          <w:tcPr>
            <w:tcW w:w="30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375C" w:rsidRPr="00DA473D" w:rsidRDefault="001A375C" w:rsidP="001A375C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«Социальная поддержка граждан в Вологодской области»</w:t>
            </w:r>
          </w:p>
        </w:tc>
      </w:tr>
      <w:tr w:rsidR="001A375C" w:rsidRPr="00DA473D" w:rsidTr="00B25865"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375C" w:rsidRPr="00DA473D" w:rsidRDefault="001A375C" w:rsidP="001A375C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Соглашение (дополнительное соглашение) о реализ</w:t>
            </w:r>
            <w:r w:rsidRPr="00DA473D">
              <w:rPr>
                <w:rFonts w:ascii="XO Thames" w:hAnsi="XO Thames"/>
                <w:color w:val="auto"/>
                <w:szCs w:val="24"/>
              </w:rPr>
              <w:t>а</w:t>
            </w:r>
            <w:r w:rsidRPr="00DA473D">
              <w:rPr>
                <w:rFonts w:ascii="XO Thames" w:hAnsi="XO Thames"/>
                <w:color w:val="auto"/>
                <w:szCs w:val="24"/>
              </w:rPr>
              <w:t>ции на территории Вологодской области государс</w:t>
            </w:r>
            <w:r w:rsidRPr="00DA473D">
              <w:rPr>
                <w:rFonts w:ascii="XO Thames" w:hAnsi="XO Thames"/>
                <w:color w:val="auto"/>
                <w:szCs w:val="24"/>
              </w:rPr>
              <w:t>т</w:t>
            </w:r>
            <w:r w:rsidRPr="00DA473D">
              <w:rPr>
                <w:rFonts w:ascii="XO Thames" w:hAnsi="XO Thames"/>
                <w:color w:val="auto"/>
                <w:szCs w:val="24"/>
              </w:rPr>
              <w:t xml:space="preserve">венной программы субъекта Российской Федерации, </w:t>
            </w:r>
            <w:r w:rsidRPr="00DA473D">
              <w:rPr>
                <w:rFonts w:ascii="XO Thames" w:hAnsi="XO Thames"/>
                <w:color w:val="auto"/>
                <w:szCs w:val="24"/>
              </w:rPr>
              <w:lastRenderedPageBreak/>
              <w:t>направленной на достижение целей и показателей г</w:t>
            </w:r>
            <w:r w:rsidRPr="00DA473D">
              <w:rPr>
                <w:rFonts w:ascii="XO Thames" w:hAnsi="XO Thames"/>
                <w:color w:val="auto"/>
                <w:szCs w:val="24"/>
              </w:rPr>
              <w:t>о</w:t>
            </w:r>
            <w:r w:rsidRPr="00DA473D">
              <w:rPr>
                <w:rFonts w:ascii="XO Thames" w:hAnsi="XO Thames"/>
                <w:color w:val="auto"/>
                <w:szCs w:val="24"/>
              </w:rPr>
              <w:t xml:space="preserve">сударственной программы Российской Федерации </w:t>
            </w:r>
          </w:p>
        </w:tc>
        <w:tc>
          <w:tcPr>
            <w:tcW w:w="30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375C" w:rsidRPr="00DA473D" w:rsidRDefault="00792A74" w:rsidP="001A375C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lastRenderedPageBreak/>
              <w:t>–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 xml:space="preserve"> </w:t>
            </w:r>
          </w:p>
        </w:tc>
      </w:tr>
    </w:tbl>
    <w:p w:rsidR="001A375C" w:rsidRPr="00DA473D" w:rsidRDefault="001A375C">
      <w:pPr>
        <w:spacing w:after="0" w:line="240" w:lineRule="auto"/>
        <w:rPr>
          <w:rFonts w:ascii="XO Thames" w:hAnsi="XO Thames" w:cs="Arial"/>
          <w:b/>
          <w:bCs/>
          <w:color w:val="auto"/>
          <w:sz w:val="24"/>
        </w:rPr>
      </w:pPr>
      <w:r w:rsidRPr="00DA473D">
        <w:rPr>
          <w:rFonts w:ascii="XO Thames" w:hAnsi="XO Thames" w:cs="Arial"/>
          <w:b/>
          <w:bCs/>
          <w:color w:val="auto"/>
        </w:rPr>
        <w:lastRenderedPageBreak/>
        <w:br w:type="page"/>
      </w:r>
    </w:p>
    <w:p w:rsidR="001A375C" w:rsidRPr="00DA473D" w:rsidRDefault="001A375C" w:rsidP="001A375C">
      <w:pPr>
        <w:pStyle w:val="ad"/>
        <w:spacing w:beforeAutospacing="0" w:after="0" w:afterAutospacing="0"/>
        <w:jc w:val="center"/>
        <w:rPr>
          <w:rFonts w:ascii="XO Thames" w:hAnsi="XO Thames"/>
          <w:color w:val="auto"/>
          <w:sz w:val="28"/>
          <w:szCs w:val="28"/>
        </w:rPr>
      </w:pPr>
      <w:r w:rsidRPr="00DA473D">
        <w:rPr>
          <w:rFonts w:ascii="XO Thames" w:hAnsi="XO Thames" w:cs="Arial"/>
          <w:bCs/>
          <w:color w:val="auto"/>
          <w:sz w:val="28"/>
          <w:szCs w:val="28"/>
        </w:rPr>
        <w:lastRenderedPageBreak/>
        <w:t>2. Показатели проекта</w:t>
      </w:r>
      <w:r w:rsidRPr="00DA473D">
        <w:rPr>
          <w:rFonts w:ascii="XO Thames" w:hAnsi="XO Thames"/>
          <w:color w:val="auto"/>
          <w:sz w:val="28"/>
          <w:szCs w:val="28"/>
        </w:rPr>
        <w:t xml:space="preserve"> </w:t>
      </w:r>
    </w:p>
    <w:p w:rsidR="001A375C" w:rsidRPr="00DA473D" w:rsidRDefault="001A375C" w:rsidP="001A375C">
      <w:pPr>
        <w:pStyle w:val="ad"/>
        <w:spacing w:beforeAutospacing="0" w:after="0" w:afterAutospacing="0"/>
        <w:rPr>
          <w:rFonts w:ascii="XO Thames" w:hAnsi="XO Thames"/>
          <w:color w:val="auto"/>
        </w:rPr>
      </w:pPr>
      <w:r w:rsidRPr="00DA473D">
        <w:rPr>
          <w:rFonts w:ascii="XO Thames" w:hAnsi="XO Thames"/>
          <w:color w:val="auto"/>
        </w:rPr>
        <w:t xml:space="preserve">  </w:t>
      </w: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438"/>
        <w:gridCol w:w="5971"/>
        <w:gridCol w:w="1892"/>
        <w:gridCol w:w="1190"/>
        <w:gridCol w:w="1035"/>
        <w:gridCol w:w="594"/>
        <w:gridCol w:w="594"/>
        <w:gridCol w:w="594"/>
        <w:gridCol w:w="594"/>
        <w:gridCol w:w="594"/>
        <w:gridCol w:w="594"/>
        <w:gridCol w:w="594"/>
      </w:tblGrid>
      <w:tr w:rsidR="001A375C" w:rsidRPr="00DA473D" w:rsidTr="00B25865">
        <w:tc>
          <w:tcPr>
            <w:tcW w:w="1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№</w:t>
            </w:r>
          </w:p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proofErr w:type="spellStart"/>
            <w:r w:rsidRPr="00DA473D">
              <w:rPr>
                <w:rFonts w:ascii="XO Thames" w:hAnsi="XO Thames"/>
                <w:color w:val="auto"/>
                <w:szCs w:val="24"/>
              </w:rPr>
              <w:t>п</w:t>
            </w:r>
            <w:proofErr w:type="spellEnd"/>
            <w:r w:rsidRPr="00DA473D">
              <w:rPr>
                <w:rFonts w:ascii="XO Thames" w:hAnsi="XO Thames"/>
                <w:color w:val="auto"/>
                <w:szCs w:val="24"/>
              </w:rPr>
              <w:t>/</w:t>
            </w:r>
            <w:proofErr w:type="spellStart"/>
            <w:r w:rsidRPr="00DA473D">
              <w:rPr>
                <w:rFonts w:ascii="XO Thames" w:hAnsi="XO Thames"/>
                <w:color w:val="auto"/>
                <w:szCs w:val="24"/>
              </w:rPr>
              <w:t>п</w:t>
            </w:r>
            <w:proofErr w:type="spellEnd"/>
          </w:p>
        </w:tc>
        <w:tc>
          <w:tcPr>
            <w:tcW w:w="21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Задачи, показатели проекта</w:t>
            </w:r>
          </w:p>
        </w:tc>
        <w:tc>
          <w:tcPr>
            <w:tcW w:w="7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Уровень показ</w:t>
            </w:r>
            <w:r w:rsidRPr="00DA473D">
              <w:rPr>
                <w:rFonts w:ascii="XO Thames" w:hAnsi="XO Thames"/>
                <w:color w:val="auto"/>
                <w:szCs w:val="24"/>
              </w:rPr>
              <w:t>а</w:t>
            </w:r>
            <w:r w:rsidRPr="00DA473D">
              <w:rPr>
                <w:rFonts w:ascii="XO Thames" w:hAnsi="XO Thames"/>
                <w:color w:val="auto"/>
                <w:szCs w:val="24"/>
              </w:rPr>
              <w:t>теля ГП РФ/ФП вне НП/ГП/ВДЛ</w:t>
            </w:r>
            <w:r w:rsidRPr="00DA473D">
              <w:rPr>
                <w:rFonts w:ascii="XO Thames" w:hAnsi="XO Thames"/>
                <w:color w:val="auto"/>
                <w:szCs w:val="24"/>
                <w:vertAlign w:val="superscript"/>
              </w:rPr>
              <w:t>1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Единица измерения (по ОКЕИ)</w:t>
            </w: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Базовое зн</w:t>
            </w:r>
            <w:r w:rsidRPr="00DA473D">
              <w:rPr>
                <w:rFonts w:ascii="XO Thames" w:hAnsi="XO Thames"/>
                <w:color w:val="auto"/>
                <w:szCs w:val="24"/>
              </w:rPr>
              <w:t>а</w:t>
            </w:r>
            <w:r w:rsidRPr="00DA473D">
              <w:rPr>
                <w:rFonts w:ascii="XO Thames" w:hAnsi="XO Thames"/>
                <w:color w:val="auto"/>
                <w:szCs w:val="24"/>
              </w:rPr>
              <w:t>чение</w:t>
            </w:r>
          </w:p>
        </w:tc>
        <w:tc>
          <w:tcPr>
            <w:tcW w:w="10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Период, год</w:t>
            </w:r>
          </w:p>
        </w:tc>
      </w:tr>
      <w:tr w:rsidR="001A375C" w:rsidRPr="00DA473D" w:rsidTr="00B25865">
        <w:tc>
          <w:tcPr>
            <w:tcW w:w="1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2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7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значение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год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2025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2026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2027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2028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2029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2030</w:t>
            </w:r>
          </w:p>
        </w:tc>
      </w:tr>
      <w:tr w:rsidR="001A375C" w:rsidRPr="00DA473D" w:rsidTr="00B25865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1</w:t>
            </w: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2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3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4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10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11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12</w:t>
            </w:r>
          </w:p>
        </w:tc>
      </w:tr>
      <w:tr w:rsidR="001A375C" w:rsidRPr="00DA473D" w:rsidTr="00B25865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Достижение доли государственных организаций социального обслуживания области, в которых проведены мероприятия по укреплению м</w:t>
            </w:r>
            <w:r w:rsidRPr="00DA473D">
              <w:rPr>
                <w:rFonts w:ascii="XO Thames" w:hAnsi="XO Thames"/>
                <w:color w:val="auto"/>
                <w:szCs w:val="24"/>
              </w:rPr>
              <w:t>а</w:t>
            </w:r>
            <w:r w:rsidRPr="00DA473D">
              <w:rPr>
                <w:rFonts w:ascii="XO Thames" w:hAnsi="XO Thames"/>
                <w:color w:val="auto"/>
                <w:szCs w:val="24"/>
              </w:rPr>
              <w:t xml:space="preserve">териально-технической базы и обеспечению пожарной безопасности, до 50 процентов к 2030 году </w:t>
            </w:r>
          </w:p>
        </w:tc>
      </w:tr>
      <w:tr w:rsidR="001A375C" w:rsidRPr="00DA473D" w:rsidTr="00B25865"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1. </w:t>
            </w: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Доля государственных организаций социального обсл</w:t>
            </w:r>
            <w:r w:rsidRPr="00DA473D">
              <w:rPr>
                <w:rFonts w:ascii="XO Thames" w:hAnsi="XO Thames"/>
                <w:color w:val="auto"/>
                <w:szCs w:val="24"/>
              </w:rPr>
              <w:t>у</w:t>
            </w:r>
            <w:r w:rsidRPr="00DA473D">
              <w:rPr>
                <w:rFonts w:ascii="XO Thames" w:hAnsi="XO Thames"/>
                <w:color w:val="auto"/>
                <w:szCs w:val="24"/>
              </w:rPr>
              <w:t>живания области, в которых проведены мероприятия по укреплению материально-технической базы и обеспеч</w:t>
            </w:r>
            <w:r w:rsidRPr="00DA473D">
              <w:rPr>
                <w:rFonts w:ascii="XO Thames" w:hAnsi="XO Thames"/>
                <w:color w:val="auto"/>
                <w:szCs w:val="24"/>
              </w:rPr>
              <w:t>е</w:t>
            </w:r>
            <w:r w:rsidRPr="00DA473D">
              <w:rPr>
                <w:rFonts w:ascii="XO Thames" w:hAnsi="XO Thames"/>
                <w:color w:val="auto"/>
                <w:szCs w:val="24"/>
              </w:rPr>
              <w:t xml:space="preserve">нию пожарной безопасности 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792A74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–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процент 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792A74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–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 xml:space="preserve"> 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2023 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48 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792A74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–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 xml:space="preserve"> 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792A74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–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 xml:space="preserve"> 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48 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48 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50 </w:t>
            </w:r>
          </w:p>
        </w:tc>
      </w:tr>
    </w:tbl>
    <w:p w:rsidR="00D12895" w:rsidRPr="00DA473D" w:rsidRDefault="001A375C" w:rsidP="00B25865">
      <w:pPr>
        <w:pStyle w:val="ad"/>
        <w:spacing w:beforeAutospacing="0" w:after="0" w:afterAutospacing="0"/>
        <w:jc w:val="both"/>
        <w:rPr>
          <w:rFonts w:ascii="XO Thames" w:hAnsi="XO Thames"/>
          <w:color w:val="auto"/>
        </w:rPr>
      </w:pPr>
      <w:r w:rsidRPr="00DA473D">
        <w:rPr>
          <w:rFonts w:ascii="XO Thames" w:hAnsi="XO Thames"/>
          <w:color w:val="auto"/>
          <w:vertAlign w:val="superscript"/>
        </w:rPr>
        <w:t>1</w:t>
      </w:r>
      <w:r w:rsidRPr="00DA473D">
        <w:rPr>
          <w:rFonts w:ascii="XO Thames" w:hAnsi="XO Thames"/>
          <w:color w:val="auto"/>
        </w:rPr>
        <w:t xml:space="preserve"> ГП РФ </w:t>
      </w:r>
      <w:r w:rsidR="00792A74" w:rsidRPr="00DA473D">
        <w:rPr>
          <w:rFonts w:ascii="XO Thames" w:hAnsi="XO Thames"/>
          <w:color w:val="auto"/>
        </w:rPr>
        <w:t>–</w:t>
      </w:r>
      <w:r w:rsidRPr="00DA473D">
        <w:rPr>
          <w:rFonts w:ascii="XO Thames" w:hAnsi="XO Thames"/>
          <w:color w:val="auto"/>
        </w:rPr>
        <w:t xml:space="preserve"> государственная программа Российской Федерации</w:t>
      </w:r>
      <w:r w:rsidR="002D3911" w:rsidRPr="00DA473D">
        <w:rPr>
          <w:rFonts w:ascii="XO Thames" w:hAnsi="XO Thames"/>
          <w:color w:val="auto"/>
        </w:rPr>
        <w:t>;</w:t>
      </w:r>
      <w:r w:rsidRPr="00DA473D">
        <w:rPr>
          <w:rFonts w:ascii="XO Thames" w:hAnsi="XO Thames"/>
          <w:color w:val="auto"/>
        </w:rPr>
        <w:t xml:space="preserve"> ФП вне НП </w:t>
      </w:r>
      <w:r w:rsidR="00792A74" w:rsidRPr="00DA473D">
        <w:rPr>
          <w:rFonts w:ascii="XO Thames" w:hAnsi="XO Thames"/>
          <w:color w:val="auto"/>
        </w:rPr>
        <w:t>–</w:t>
      </w:r>
      <w:r w:rsidRPr="00DA473D">
        <w:rPr>
          <w:rFonts w:ascii="XO Thames" w:hAnsi="XO Thames"/>
          <w:color w:val="auto"/>
        </w:rPr>
        <w:t xml:space="preserve"> федеральный проект, не входящий в состав национального пр</w:t>
      </w:r>
      <w:r w:rsidRPr="00DA473D">
        <w:rPr>
          <w:rFonts w:ascii="XO Thames" w:hAnsi="XO Thames"/>
          <w:color w:val="auto"/>
        </w:rPr>
        <w:t>о</w:t>
      </w:r>
      <w:r w:rsidRPr="00DA473D">
        <w:rPr>
          <w:rFonts w:ascii="XO Thames" w:hAnsi="XO Thames"/>
          <w:color w:val="auto"/>
        </w:rPr>
        <w:t>екта</w:t>
      </w:r>
      <w:r w:rsidR="002D3911" w:rsidRPr="00DA473D">
        <w:rPr>
          <w:rFonts w:ascii="XO Thames" w:hAnsi="XO Thames"/>
          <w:color w:val="auto"/>
        </w:rPr>
        <w:t>;</w:t>
      </w:r>
      <w:r w:rsidRPr="00DA473D">
        <w:rPr>
          <w:rFonts w:ascii="XO Thames" w:hAnsi="XO Thames"/>
          <w:color w:val="auto"/>
        </w:rPr>
        <w:t xml:space="preserve"> ВДЛ </w:t>
      </w:r>
      <w:r w:rsidR="00792A74" w:rsidRPr="00DA473D">
        <w:rPr>
          <w:rFonts w:ascii="XO Thames" w:hAnsi="XO Thames"/>
          <w:color w:val="auto"/>
        </w:rPr>
        <w:t>–</w:t>
      </w:r>
      <w:r w:rsidRPr="00DA473D">
        <w:rPr>
          <w:rFonts w:ascii="XO Thames" w:hAnsi="XO Thames"/>
          <w:color w:val="auto"/>
        </w:rPr>
        <w:t xml:space="preserve"> показатели для оценки эффективности деятельности высших должностных лиц субъекта</w:t>
      </w:r>
      <w:r w:rsidR="00D12895" w:rsidRPr="00DA473D">
        <w:rPr>
          <w:rFonts w:ascii="XO Thames" w:hAnsi="XO Thames"/>
          <w:color w:val="auto"/>
        </w:rPr>
        <w:t xml:space="preserve"> Российской Федерации.</w:t>
      </w:r>
    </w:p>
    <w:p w:rsidR="001A375C" w:rsidRPr="00DA473D" w:rsidRDefault="001A375C" w:rsidP="00D12895">
      <w:pPr>
        <w:pStyle w:val="ad"/>
        <w:spacing w:beforeAutospacing="0" w:after="0" w:afterAutospacing="0"/>
        <w:ind w:firstLine="451"/>
        <w:jc w:val="both"/>
        <w:rPr>
          <w:rFonts w:ascii="XO Thames" w:hAnsi="XO Thames" w:cs="Arial"/>
          <w:b/>
          <w:bCs/>
          <w:color w:val="auto"/>
        </w:rPr>
      </w:pPr>
      <w:r w:rsidRPr="00DA473D">
        <w:rPr>
          <w:rFonts w:ascii="XO Thames" w:hAnsi="XO Thames" w:cs="Arial"/>
          <w:b/>
          <w:bCs/>
          <w:color w:val="auto"/>
        </w:rPr>
        <w:br w:type="page"/>
      </w:r>
    </w:p>
    <w:p w:rsidR="001A375C" w:rsidRPr="00DA473D" w:rsidRDefault="001A375C" w:rsidP="001A375C">
      <w:pPr>
        <w:pStyle w:val="ad"/>
        <w:spacing w:beforeAutospacing="0" w:after="0" w:afterAutospacing="0"/>
        <w:jc w:val="center"/>
        <w:rPr>
          <w:rFonts w:ascii="XO Thames" w:hAnsi="XO Thames"/>
          <w:color w:val="auto"/>
          <w:sz w:val="28"/>
          <w:szCs w:val="28"/>
        </w:rPr>
      </w:pPr>
      <w:r w:rsidRPr="00DA473D">
        <w:rPr>
          <w:rFonts w:ascii="XO Thames" w:hAnsi="XO Thames" w:cs="Arial"/>
          <w:bCs/>
          <w:color w:val="auto"/>
          <w:sz w:val="28"/>
          <w:szCs w:val="28"/>
        </w:rPr>
        <w:lastRenderedPageBreak/>
        <w:t>3. Мероприятия (результаты) проекта</w:t>
      </w:r>
      <w:r w:rsidRPr="00DA473D">
        <w:rPr>
          <w:rFonts w:ascii="XO Thames" w:hAnsi="XO Thames"/>
          <w:color w:val="auto"/>
          <w:sz w:val="28"/>
          <w:szCs w:val="28"/>
        </w:rPr>
        <w:t xml:space="preserve"> </w:t>
      </w:r>
    </w:p>
    <w:p w:rsidR="001A375C" w:rsidRPr="00DA473D" w:rsidRDefault="001A375C" w:rsidP="001A375C">
      <w:pPr>
        <w:pStyle w:val="ad"/>
        <w:spacing w:beforeAutospacing="0" w:after="0" w:afterAutospacing="0"/>
        <w:rPr>
          <w:rFonts w:ascii="XO Thames" w:hAnsi="XO Thames"/>
          <w:color w:val="auto"/>
        </w:rPr>
      </w:pPr>
      <w:r w:rsidRPr="00DA473D">
        <w:rPr>
          <w:rFonts w:ascii="XO Thames" w:hAnsi="XO Thames"/>
          <w:color w:val="auto"/>
        </w:rPr>
        <w:t xml:space="preserve">  </w:t>
      </w: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438"/>
        <w:gridCol w:w="2559"/>
        <w:gridCol w:w="1190"/>
        <w:gridCol w:w="1535"/>
        <w:gridCol w:w="1035"/>
        <w:gridCol w:w="594"/>
        <w:gridCol w:w="594"/>
        <w:gridCol w:w="594"/>
        <w:gridCol w:w="594"/>
        <w:gridCol w:w="594"/>
        <w:gridCol w:w="594"/>
        <w:gridCol w:w="594"/>
        <w:gridCol w:w="3769"/>
      </w:tblGrid>
      <w:tr w:rsidR="001A375C" w:rsidRPr="00DA473D" w:rsidTr="00B25865">
        <w:tc>
          <w:tcPr>
            <w:tcW w:w="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№</w:t>
            </w:r>
          </w:p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proofErr w:type="spellStart"/>
            <w:r w:rsidRPr="00DA473D">
              <w:rPr>
                <w:rFonts w:ascii="XO Thames" w:hAnsi="XO Thames"/>
                <w:color w:val="auto"/>
                <w:szCs w:val="24"/>
              </w:rPr>
              <w:t>п</w:t>
            </w:r>
            <w:proofErr w:type="spellEnd"/>
            <w:r w:rsidRPr="00DA473D">
              <w:rPr>
                <w:rFonts w:ascii="XO Thames" w:hAnsi="XO Thames"/>
                <w:color w:val="auto"/>
                <w:szCs w:val="24"/>
              </w:rPr>
              <w:t>/</w:t>
            </w:r>
            <w:proofErr w:type="spellStart"/>
            <w:r w:rsidRPr="00DA473D">
              <w:rPr>
                <w:rFonts w:ascii="XO Thames" w:hAnsi="XO Thames"/>
                <w:color w:val="auto"/>
                <w:szCs w:val="24"/>
              </w:rPr>
              <w:t>п</w:t>
            </w:r>
            <w:proofErr w:type="spellEnd"/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Наименование задачи, мероприятия (резул</w:t>
            </w:r>
            <w:r w:rsidRPr="00DA473D">
              <w:rPr>
                <w:rFonts w:ascii="XO Thames" w:hAnsi="XO Thames"/>
                <w:color w:val="auto"/>
                <w:szCs w:val="24"/>
              </w:rPr>
              <w:t>ь</w:t>
            </w:r>
            <w:r w:rsidRPr="00DA473D">
              <w:rPr>
                <w:rFonts w:ascii="XO Thames" w:hAnsi="XO Thames"/>
                <w:color w:val="auto"/>
                <w:szCs w:val="24"/>
              </w:rPr>
              <w:t>тата) проекта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Единица измерения (по ОКЕИ)</w:t>
            </w:r>
          </w:p>
        </w:tc>
        <w:tc>
          <w:tcPr>
            <w:tcW w:w="5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Тип мер</w:t>
            </w:r>
            <w:r w:rsidRPr="00DA473D">
              <w:rPr>
                <w:rFonts w:ascii="XO Thames" w:hAnsi="XO Thames"/>
                <w:color w:val="auto"/>
                <w:szCs w:val="24"/>
              </w:rPr>
              <w:t>о</w:t>
            </w:r>
            <w:r w:rsidRPr="00DA473D">
              <w:rPr>
                <w:rFonts w:ascii="XO Thames" w:hAnsi="XO Thames"/>
                <w:color w:val="auto"/>
                <w:szCs w:val="24"/>
              </w:rPr>
              <w:t>приятия</w:t>
            </w:r>
          </w:p>
        </w:tc>
        <w:tc>
          <w:tcPr>
            <w:tcW w:w="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Базовое зн</w:t>
            </w:r>
            <w:r w:rsidRPr="00DA473D">
              <w:rPr>
                <w:rFonts w:ascii="XO Thames" w:hAnsi="XO Thames"/>
                <w:color w:val="auto"/>
                <w:szCs w:val="24"/>
              </w:rPr>
              <w:t>а</w:t>
            </w:r>
            <w:r w:rsidRPr="00DA473D">
              <w:rPr>
                <w:rFonts w:ascii="XO Thames" w:hAnsi="XO Thames"/>
                <w:color w:val="auto"/>
                <w:szCs w:val="24"/>
              </w:rPr>
              <w:t>чение</w:t>
            </w:r>
          </w:p>
        </w:tc>
        <w:tc>
          <w:tcPr>
            <w:tcW w:w="10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Период, год</w:t>
            </w:r>
          </w:p>
        </w:tc>
        <w:tc>
          <w:tcPr>
            <w:tcW w:w="14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Связь с показателями проекта</w:t>
            </w:r>
            <w:r w:rsidR="00B25865" w:rsidRPr="00DA473D">
              <w:rPr>
                <w:rFonts w:ascii="XO Thames" w:hAnsi="XO Thames"/>
                <w:color w:val="auto"/>
                <w:szCs w:val="24"/>
              </w:rPr>
              <w:t xml:space="preserve"> </w:t>
            </w:r>
            <w:r w:rsidRPr="00DA473D">
              <w:rPr>
                <w:rFonts w:ascii="XO Thames" w:hAnsi="XO Thames"/>
                <w:color w:val="auto"/>
                <w:szCs w:val="24"/>
              </w:rPr>
              <w:t>/</w:t>
            </w:r>
            <w:r w:rsidR="00B25865" w:rsidRPr="00DA473D">
              <w:rPr>
                <w:rFonts w:ascii="XO Thames" w:hAnsi="XO Thames"/>
                <w:color w:val="auto"/>
                <w:szCs w:val="24"/>
              </w:rPr>
              <w:t xml:space="preserve"> </w:t>
            </w:r>
            <w:r w:rsidRPr="00DA473D">
              <w:rPr>
                <w:rFonts w:ascii="XO Thames" w:hAnsi="XO Thames"/>
                <w:color w:val="auto"/>
                <w:szCs w:val="24"/>
              </w:rPr>
              <w:t>г</w:t>
            </w:r>
            <w:r w:rsidRPr="00DA473D">
              <w:rPr>
                <w:rFonts w:ascii="XO Thames" w:hAnsi="XO Thames"/>
                <w:color w:val="auto"/>
                <w:szCs w:val="24"/>
              </w:rPr>
              <w:t>о</w:t>
            </w:r>
            <w:r w:rsidRPr="00DA473D">
              <w:rPr>
                <w:rFonts w:ascii="XO Thames" w:hAnsi="XO Thames"/>
                <w:color w:val="auto"/>
                <w:szCs w:val="24"/>
              </w:rPr>
              <w:t>сударственной программы (ко</w:t>
            </w:r>
            <w:r w:rsidRPr="00DA473D">
              <w:rPr>
                <w:rFonts w:ascii="XO Thames" w:hAnsi="XO Thames"/>
                <w:color w:val="auto"/>
                <w:szCs w:val="24"/>
              </w:rPr>
              <w:t>м</w:t>
            </w:r>
            <w:r w:rsidRPr="00DA473D">
              <w:rPr>
                <w:rFonts w:ascii="XO Thames" w:hAnsi="XO Thames"/>
                <w:color w:val="auto"/>
                <w:szCs w:val="24"/>
              </w:rPr>
              <w:t>плексной государственной пр</w:t>
            </w:r>
            <w:r w:rsidRPr="00DA473D">
              <w:rPr>
                <w:rFonts w:ascii="XO Thames" w:hAnsi="XO Thames"/>
                <w:color w:val="auto"/>
                <w:szCs w:val="24"/>
              </w:rPr>
              <w:t>о</w:t>
            </w:r>
            <w:r w:rsidRPr="00DA473D">
              <w:rPr>
                <w:rFonts w:ascii="XO Thames" w:hAnsi="XO Thames"/>
                <w:color w:val="auto"/>
                <w:szCs w:val="24"/>
              </w:rPr>
              <w:t>граммы) области</w:t>
            </w:r>
          </w:p>
        </w:tc>
      </w:tr>
      <w:tr w:rsidR="001A375C" w:rsidRPr="00DA473D" w:rsidTr="00B25865">
        <w:tc>
          <w:tcPr>
            <w:tcW w:w="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значение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год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2025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2026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2027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2028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2029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2030</w:t>
            </w:r>
          </w:p>
        </w:tc>
        <w:tc>
          <w:tcPr>
            <w:tcW w:w="1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</w:tr>
      <w:tr w:rsidR="001A375C" w:rsidRPr="00DA473D" w:rsidTr="00B25865"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1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3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6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7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8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9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10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11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12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13</w:t>
            </w:r>
          </w:p>
        </w:tc>
      </w:tr>
      <w:tr w:rsidR="001A375C" w:rsidRPr="00DA473D" w:rsidTr="00B25865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Достижение доли государственных организаций социального обслуживания области, в которых проведены мероприятия по укреплению м</w:t>
            </w:r>
            <w:r w:rsidRPr="00DA473D">
              <w:rPr>
                <w:rFonts w:ascii="XO Thames" w:hAnsi="XO Thames"/>
                <w:color w:val="auto"/>
                <w:szCs w:val="24"/>
              </w:rPr>
              <w:t>а</w:t>
            </w:r>
            <w:r w:rsidRPr="00DA473D">
              <w:rPr>
                <w:rFonts w:ascii="XO Thames" w:hAnsi="XO Thames"/>
                <w:color w:val="auto"/>
                <w:szCs w:val="24"/>
              </w:rPr>
              <w:t xml:space="preserve">териально-технической базы и обеспечению пожарной безопасности, до 50 процентов к 2030 году </w:t>
            </w:r>
          </w:p>
        </w:tc>
      </w:tr>
      <w:tr w:rsidR="001A375C" w:rsidRPr="00DA473D" w:rsidTr="00B25865"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1. 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В государственных о</w:t>
            </w:r>
            <w:r w:rsidRPr="00DA473D">
              <w:rPr>
                <w:rFonts w:ascii="XO Thames" w:hAnsi="XO Thames"/>
                <w:color w:val="auto"/>
                <w:szCs w:val="24"/>
              </w:rPr>
              <w:t>р</w:t>
            </w:r>
            <w:r w:rsidRPr="00DA473D">
              <w:rPr>
                <w:rFonts w:ascii="XO Thames" w:hAnsi="XO Thames"/>
                <w:color w:val="auto"/>
                <w:szCs w:val="24"/>
              </w:rPr>
              <w:t>ганизациях социальн</w:t>
            </w:r>
            <w:r w:rsidRPr="00DA473D">
              <w:rPr>
                <w:rFonts w:ascii="XO Thames" w:hAnsi="XO Thames"/>
                <w:color w:val="auto"/>
                <w:szCs w:val="24"/>
              </w:rPr>
              <w:t>о</w:t>
            </w:r>
            <w:r w:rsidRPr="00DA473D">
              <w:rPr>
                <w:rFonts w:ascii="XO Thames" w:hAnsi="XO Thames"/>
                <w:color w:val="auto"/>
                <w:szCs w:val="24"/>
              </w:rPr>
              <w:t>го обслуживания о</w:t>
            </w:r>
            <w:r w:rsidRPr="00DA473D">
              <w:rPr>
                <w:rFonts w:ascii="XO Thames" w:hAnsi="XO Thames"/>
                <w:color w:val="auto"/>
                <w:szCs w:val="24"/>
              </w:rPr>
              <w:t>б</w:t>
            </w:r>
            <w:r w:rsidRPr="00DA473D">
              <w:rPr>
                <w:rFonts w:ascii="XO Thames" w:hAnsi="XO Thames"/>
                <w:color w:val="auto"/>
                <w:szCs w:val="24"/>
              </w:rPr>
              <w:t>ласти проведены мер</w:t>
            </w:r>
            <w:r w:rsidRPr="00DA473D">
              <w:rPr>
                <w:rFonts w:ascii="XO Thames" w:hAnsi="XO Thames"/>
                <w:color w:val="auto"/>
                <w:szCs w:val="24"/>
              </w:rPr>
              <w:t>о</w:t>
            </w:r>
            <w:r w:rsidRPr="00DA473D">
              <w:rPr>
                <w:rFonts w:ascii="XO Thames" w:hAnsi="XO Thames"/>
                <w:color w:val="auto"/>
                <w:szCs w:val="24"/>
              </w:rPr>
              <w:t>приятия по укрепл</w:t>
            </w:r>
            <w:r w:rsidRPr="00DA473D">
              <w:rPr>
                <w:rFonts w:ascii="XO Thames" w:hAnsi="XO Thames"/>
                <w:color w:val="auto"/>
                <w:szCs w:val="24"/>
              </w:rPr>
              <w:t>е</w:t>
            </w:r>
            <w:r w:rsidRPr="00DA473D">
              <w:rPr>
                <w:rFonts w:ascii="XO Thames" w:hAnsi="XO Thames"/>
                <w:color w:val="auto"/>
                <w:szCs w:val="24"/>
              </w:rPr>
              <w:t xml:space="preserve">нию материально-технической базы и обеспечению пожарной безопасности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единица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B25865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п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>риобретение товаров, р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>а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 xml:space="preserve">бот, услуг 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792A74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–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 xml:space="preserve"> 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2023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24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792A74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–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 xml:space="preserve">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792A74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–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 xml:space="preserve">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24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24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25 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B25865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д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>оля государственных организаций социального обслуживания обла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>с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>ти, в которых проведены мер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>о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>приятия по укреплению матер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>и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>ально-технической базы и обесп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>е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>чению пожарной безопасности</w:t>
            </w:r>
            <w:r w:rsidRPr="00DA473D">
              <w:rPr>
                <w:rFonts w:ascii="XO Thames" w:hAnsi="XO Thames"/>
                <w:color w:val="auto"/>
                <w:szCs w:val="24"/>
              </w:rPr>
              <w:t xml:space="preserve"> 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>/</w:t>
            </w:r>
            <w:r w:rsidRPr="00DA473D">
              <w:rPr>
                <w:rFonts w:ascii="XO Thames" w:hAnsi="XO Thames"/>
                <w:color w:val="auto"/>
                <w:szCs w:val="24"/>
              </w:rPr>
              <w:t xml:space="preserve"> д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>оля граждан, получивших соц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>и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>альные услуги в организациях с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>о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>циального обслуживания насел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>е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>ния, в общем числе граждан, обр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>а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>тившихся за получением социал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>ь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>ных услуг в организации социал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>ь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 xml:space="preserve">ного обслуживания населения </w:t>
            </w:r>
          </w:p>
        </w:tc>
      </w:tr>
    </w:tbl>
    <w:p w:rsidR="001A375C" w:rsidRPr="00DA473D" w:rsidRDefault="001A375C">
      <w:pPr>
        <w:spacing w:after="0" w:line="240" w:lineRule="auto"/>
        <w:rPr>
          <w:rFonts w:ascii="XO Thames" w:hAnsi="XO Thames" w:cs="Arial"/>
          <w:b/>
          <w:bCs/>
          <w:color w:val="auto"/>
          <w:sz w:val="24"/>
        </w:rPr>
      </w:pPr>
      <w:r w:rsidRPr="00DA473D">
        <w:rPr>
          <w:rFonts w:ascii="XO Thames" w:hAnsi="XO Thames" w:cs="Arial"/>
          <w:b/>
          <w:bCs/>
          <w:color w:val="auto"/>
        </w:rPr>
        <w:br w:type="page"/>
      </w:r>
    </w:p>
    <w:p w:rsidR="001A375C" w:rsidRPr="00DA473D" w:rsidRDefault="001A375C" w:rsidP="001A375C">
      <w:pPr>
        <w:pStyle w:val="ad"/>
        <w:spacing w:beforeAutospacing="0" w:after="0" w:afterAutospacing="0"/>
        <w:jc w:val="center"/>
        <w:rPr>
          <w:rFonts w:ascii="XO Thames" w:hAnsi="XO Thames"/>
          <w:color w:val="auto"/>
          <w:sz w:val="28"/>
          <w:szCs w:val="28"/>
        </w:rPr>
      </w:pPr>
      <w:r w:rsidRPr="00DA473D">
        <w:rPr>
          <w:rFonts w:ascii="XO Thames" w:hAnsi="XO Thames" w:cs="Arial"/>
          <w:bCs/>
          <w:color w:val="auto"/>
          <w:sz w:val="28"/>
          <w:szCs w:val="28"/>
        </w:rPr>
        <w:lastRenderedPageBreak/>
        <w:t>4. Финансовое обеспечение реализации проекта</w:t>
      </w:r>
      <w:r w:rsidRPr="00DA473D">
        <w:rPr>
          <w:rFonts w:ascii="XO Thames" w:hAnsi="XO Thames"/>
          <w:color w:val="auto"/>
          <w:sz w:val="28"/>
          <w:szCs w:val="28"/>
        </w:rPr>
        <w:t xml:space="preserve"> </w:t>
      </w:r>
    </w:p>
    <w:p w:rsidR="001A375C" w:rsidRPr="00DA473D" w:rsidRDefault="001A375C" w:rsidP="001A375C">
      <w:pPr>
        <w:pStyle w:val="ad"/>
        <w:spacing w:beforeAutospacing="0" w:after="0" w:afterAutospacing="0"/>
        <w:rPr>
          <w:rFonts w:ascii="XO Thames" w:hAnsi="XO Thames"/>
          <w:color w:val="auto"/>
        </w:rPr>
      </w:pPr>
      <w:r w:rsidRPr="00DA473D">
        <w:rPr>
          <w:rFonts w:ascii="XO Thames" w:hAnsi="XO Thames"/>
          <w:color w:val="auto"/>
        </w:rPr>
        <w:t xml:space="preserve">  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94"/>
        <w:gridCol w:w="6096"/>
        <w:gridCol w:w="1278"/>
        <w:gridCol w:w="1138"/>
        <w:gridCol w:w="980"/>
        <w:gridCol w:w="1053"/>
        <w:gridCol w:w="1053"/>
        <w:gridCol w:w="1053"/>
        <w:gridCol w:w="1381"/>
      </w:tblGrid>
      <w:tr w:rsidR="001A375C" w:rsidRPr="00DA473D" w:rsidTr="00B25865"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№</w:t>
            </w:r>
          </w:p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proofErr w:type="spellStart"/>
            <w:r w:rsidRPr="00DA473D">
              <w:rPr>
                <w:rFonts w:ascii="XO Thames" w:hAnsi="XO Thames"/>
                <w:color w:val="auto"/>
                <w:szCs w:val="24"/>
              </w:rPr>
              <w:t>п</w:t>
            </w:r>
            <w:proofErr w:type="spellEnd"/>
            <w:r w:rsidRPr="00DA473D">
              <w:rPr>
                <w:rFonts w:ascii="XO Thames" w:hAnsi="XO Thames"/>
                <w:color w:val="auto"/>
                <w:szCs w:val="24"/>
              </w:rPr>
              <w:t>/</w:t>
            </w:r>
            <w:proofErr w:type="spellStart"/>
            <w:r w:rsidRPr="00DA473D">
              <w:rPr>
                <w:rFonts w:ascii="XO Thames" w:hAnsi="XO Thames"/>
                <w:color w:val="auto"/>
                <w:szCs w:val="24"/>
              </w:rPr>
              <w:t>п</w:t>
            </w:r>
            <w:proofErr w:type="spellEnd"/>
          </w:p>
        </w:tc>
        <w:tc>
          <w:tcPr>
            <w:tcW w:w="20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224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Всего (тыс. рублей)</w:t>
            </w:r>
          </w:p>
        </w:tc>
      </w:tr>
      <w:tr w:rsidR="001A375C" w:rsidRPr="00DA473D" w:rsidTr="00B25865"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20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2025 год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2026 год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2027 год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2028 год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2029 год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2030 год</w:t>
            </w: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</w:tr>
      <w:tr w:rsidR="001A375C" w:rsidRPr="00DA473D" w:rsidTr="00B25865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1</w:t>
            </w: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7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8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9</w:t>
            </w:r>
          </w:p>
        </w:tc>
      </w:tr>
      <w:tr w:rsidR="001A375C" w:rsidRPr="00DA473D" w:rsidTr="00B25865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B25865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1.</w:t>
            </w:r>
          </w:p>
        </w:tc>
        <w:tc>
          <w:tcPr>
            <w:tcW w:w="479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Достижение доли государственных организаций социального обслуживания области, в которых проведены мероприятия по укрепл</w:t>
            </w:r>
            <w:r w:rsidRPr="00DA473D">
              <w:rPr>
                <w:rFonts w:ascii="XO Thames" w:hAnsi="XO Thames"/>
                <w:color w:val="auto"/>
                <w:szCs w:val="24"/>
              </w:rPr>
              <w:t>е</w:t>
            </w:r>
            <w:r w:rsidRPr="00DA473D">
              <w:rPr>
                <w:rFonts w:ascii="XO Thames" w:hAnsi="XO Thames"/>
                <w:color w:val="auto"/>
                <w:szCs w:val="24"/>
              </w:rPr>
              <w:t xml:space="preserve">нию материально-технической базы и обеспечению пожарной безопасности, до 50 процентов к 2030 году </w:t>
            </w:r>
          </w:p>
        </w:tc>
      </w:tr>
      <w:tr w:rsidR="001A375C" w:rsidRPr="00DA473D" w:rsidTr="00B25865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B25865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1.1.</w:t>
            </w: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Результат проекта: в государственных организациях соц</w:t>
            </w:r>
            <w:r w:rsidRPr="00DA473D">
              <w:rPr>
                <w:rFonts w:ascii="XO Thames" w:hAnsi="XO Thames"/>
                <w:color w:val="auto"/>
                <w:szCs w:val="24"/>
              </w:rPr>
              <w:t>и</w:t>
            </w:r>
            <w:r w:rsidRPr="00DA473D">
              <w:rPr>
                <w:rFonts w:ascii="XO Thames" w:hAnsi="XO Thames"/>
                <w:color w:val="auto"/>
                <w:szCs w:val="24"/>
              </w:rPr>
              <w:t>ального обслуживания области проведены мероприятия по укреплению материально-технической базы и обесп</w:t>
            </w:r>
            <w:r w:rsidRPr="00DA473D">
              <w:rPr>
                <w:rFonts w:ascii="XO Thames" w:hAnsi="XO Thames"/>
                <w:color w:val="auto"/>
                <w:szCs w:val="24"/>
              </w:rPr>
              <w:t>е</w:t>
            </w:r>
            <w:r w:rsidRPr="00DA473D">
              <w:rPr>
                <w:rFonts w:ascii="XO Thames" w:hAnsi="XO Thames"/>
                <w:color w:val="auto"/>
                <w:szCs w:val="24"/>
              </w:rPr>
              <w:t xml:space="preserve">чению пожарной безопасности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93939,5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93939,5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93939,5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93939,5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375758,0</w:t>
            </w:r>
          </w:p>
        </w:tc>
      </w:tr>
      <w:tr w:rsidR="001A375C" w:rsidRPr="00DA473D" w:rsidTr="00B25865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1.1.1 </w:t>
            </w: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областной бюджет, в том числе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93939,5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93939,5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93939,5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93939,5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375758,0</w:t>
            </w:r>
          </w:p>
        </w:tc>
      </w:tr>
      <w:tr w:rsidR="001A375C" w:rsidRPr="00DA473D" w:rsidTr="00B25865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1.1.2 </w:t>
            </w: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собственные доходы областного бюджета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93939,5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93939,5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93939,5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93939,5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375758,0</w:t>
            </w:r>
          </w:p>
        </w:tc>
      </w:tr>
      <w:tr w:rsidR="001A375C" w:rsidRPr="00DA473D" w:rsidTr="00B25865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1.1.3 </w:t>
            </w: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</w:tr>
      <w:tr w:rsidR="001A375C" w:rsidRPr="00DA473D" w:rsidTr="00B25865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1.1.4 </w:t>
            </w: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безвозмездные поступления государственных внебю</w:t>
            </w:r>
            <w:r w:rsidRPr="00DA473D">
              <w:rPr>
                <w:rFonts w:ascii="XO Thames" w:hAnsi="XO Thames"/>
                <w:color w:val="auto"/>
                <w:szCs w:val="24"/>
              </w:rPr>
              <w:t>д</w:t>
            </w:r>
            <w:r w:rsidRPr="00DA473D">
              <w:rPr>
                <w:rFonts w:ascii="XO Thames" w:hAnsi="XO Thames"/>
                <w:color w:val="auto"/>
                <w:szCs w:val="24"/>
              </w:rPr>
              <w:t xml:space="preserve">жетных фондов, физических и юридических лиц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</w:tr>
      <w:tr w:rsidR="001A375C" w:rsidRPr="00DA473D" w:rsidTr="00B25865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1.2</w:t>
            </w:r>
            <w:r w:rsidR="00B25865" w:rsidRPr="00DA473D">
              <w:rPr>
                <w:rFonts w:ascii="XO Thames" w:hAnsi="XO Thames"/>
                <w:color w:val="auto"/>
                <w:szCs w:val="24"/>
              </w:rPr>
              <w:t>.</w:t>
            </w:r>
            <w:r w:rsidRPr="00DA473D">
              <w:rPr>
                <w:rFonts w:ascii="XO Thames" w:hAnsi="XO Thames"/>
                <w:color w:val="auto"/>
                <w:szCs w:val="24"/>
              </w:rPr>
              <w:t xml:space="preserve"> </w:t>
            </w: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Итого по проекту: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</w:p>
        </w:tc>
      </w:tr>
      <w:tr w:rsidR="001A375C" w:rsidRPr="00DA473D" w:rsidTr="00B25865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1.2.1 </w:t>
            </w: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областной бюджет, в том числе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93939,5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93939,5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93939,5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93939,5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375758,0</w:t>
            </w:r>
          </w:p>
        </w:tc>
      </w:tr>
      <w:tr w:rsidR="001A375C" w:rsidRPr="00DA473D" w:rsidTr="00B25865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1.2.2 </w:t>
            </w: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собственные доходы областного бюджета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93939,5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93939,5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93939,5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93939,5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375758,0</w:t>
            </w:r>
          </w:p>
        </w:tc>
      </w:tr>
      <w:tr w:rsidR="001A375C" w:rsidRPr="00DA473D" w:rsidTr="00B25865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1.2.3 </w:t>
            </w: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</w:tr>
      <w:tr w:rsidR="001A375C" w:rsidRPr="00DA473D" w:rsidTr="00B25865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1.2.4 </w:t>
            </w: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безвозмездные поступления государственных внебю</w:t>
            </w:r>
            <w:r w:rsidRPr="00DA473D">
              <w:rPr>
                <w:rFonts w:ascii="XO Thames" w:hAnsi="XO Thames"/>
                <w:color w:val="auto"/>
                <w:szCs w:val="24"/>
              </w:rPr>
              <w:t>д</w:t>
            </w:r>
            <w:r w:rsidRPr="00DA473D">
              <w:rPr>
                <w:rFonts w:ascii="XO Thames" w:hAnsi="XO Thames"/>
                <w:color w:val="auto"/>
                <w:szCs w:val="24"/>
              </w:rPr>
              <w:t xml:space="preserve">жетных фондов, физических и юридических лиц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0,0</w:t>
            </w:r>
          </w:p>
        </w:tc>
      </w:tr>
    </w:tbl>
    <w:p w:rsidR="001A375C" w:rsidRPr="00DA473D" w:rsidRDefault="001A375C">
      <w:pPr>
        <w:spacing w:after="0" w:line="240" w:lineRule="auto"/>
        <w:rPr>
          <w:rFonts w:ascii="XO Thames" w:hAnsi="XO Thames" w:cs="Arial"/>
          <w:b/>
          <w:bCs/>
          <w:color w:val="auto"/>
          <w:sz w:val="24"/>
        </w:rPr>
      </w:pPr>
      <w:r w:rsidRPr="00DA473D">
        <w:rPr>
          <w:rFonts w:ascii="XO Thames" w:hAnsi="XO Thames" w:cs="Arial"/>
          <w:b/>
          <w:bCs/>
          <w:color w:val="auto"/>
        </w:rPr>
        <w:br w:type="page"/>
      </w:r>
    </w:p>
    <w:p w:rsidR="001A375C" w:rsidRPr="00DA473D" w:rsidRDefault="001A375C" w:rsidP="001A375C">
      <w:pPr>
        <w:pStyle w:val="ad"/>
        <w:spacing w:beforeAutospacing="0" w:after="0" w:afterAutospacing="0"/>
        <w:jc w:val="center"/>
        <w:rPr>
          <w:rFonts w:ascii="XO Thames" w:hAnsi="XO Thames"/>
          <w:color w:val="auto"/>
          <w:sz w:val="28"/>
          <w:szCs w:val="28"/>
        </w:rPr>
      </w:pPr>
      <w:r w:rsidRPr="00DA473D">
        <w:rPr>
          <w:rFonts w:ascii="XO Thames" w:hAnsi="XO Thames" w:cs="Arial"/>
          <w:bCs/>
          <w:color w:val="auto"/>
          <w:sz w:val="28"/>
          <w:szCs w:val="28"/>
        </w:rPr>
        <w:lastRenderedPageBreak/>
        <w:t>5. Прогнозная (справочная) оценка объемов привлечения</w:t>
      </w:r>
      <w:r w:rsidRPr="00DA473D">
        <w:rPr>
          <w:rFonts w:ascii="XO Thames" w:hAnsi="XO Thames"/>
          <w:color w:val="auto"/>
          <w:sz w:val="28"/>
          <w:szCs w:val="28"/>
        </w:rPr>
        <w:t xml:space="preserve"> </w:t>
      </w:r>
    </w:p>
    <w:p w:rsidR="001A375C" w:rsidRPr="00DA473D" w:rsidRDefault="001A375C" w:rsidP="001A375C">
      <w:pPr>
        <w:pStyle w:val="ad"/>
        <w:spacing w:beforeAutospacing="0" w:after="0" w:afterAutospacing="0"/>
        <w:jc w:val="center"/>
        <w:rPr>
          <w:rFonts w:ascii="XO Thames" w:hAnsi="XO Thames"/>
          <w:color w:val="auto"/>
          <w:sz w:val="28"/>
          <w:szCs w:val="28"/>
        </w:rPr>
      </w:pPr>
      <w:r w:rsidRPr="00DA473D">
        <w:rPr>
          <w:rFonts w:ascii="XO Thames" w:hAnsi="XO Thames" w:cs="Arial"/>
          <w:bCs/>
          <w:color w:val="auto"/>
          <w:sz w:val="28"/>
          <w:szCs w:val="28"/>
        </w:rPr>
        <w:t>средств федерального бюджета, бюджетов государственных</w:t>
      </w:r>
      <w:r w:rsidRPr="00DA473D">
        <w:rPr>
          <w:rFonts w:ascii="XO Thames" w:hAnsi="XO Thames"/>
          <w:color w:val="auto"/>
          <w:sz w:val="28"/>
          <w:szCs w:val="28"/>
        </w:rPr>
        <w:t xml:space="preserve"> </w:t>
      </w:r>
    </w:p>
    <w:p w:rsidR="001A375C" w:rsidRPr="00DA473D" w:rsidRDefault="001A375C" w:rsidP="001A375C">
      <w:pPr>
        <w:pStyle w:val="ad"/>
        <w:spacing w:beforeAutospacing="0" w:after="0" w:afterAutospacing="0"/>
        <w:jc w:val="center"/>
        <w:rPr>
          <w:rFonts w:ascii="XO Thames" w:hAnsi="XO Thames"/>
          <w:color w:val="auto"/>
          <w:sz w:val="28"/>
          <w:szCs w:val="28"/>
        </w:rPr>
      </w:pPr>
      <w:r w:rsidRPr="00DA473D">
        <w:rPr>
          <w:rFonts w:ascii="XO Thames" w:hAnsi="XO Thames" w:cs="Arial"/>
          <w:bCs/>
          <w:color w:val="auto"/>
          <w:sz w:val="28"/>
          <w:szCs w:val="28"/>
        </w:rPr>
        <w:t>внебюджетных фондов, бюджетов муниципальных образований,</w:t>
      </w:r>
      <w:r w:rsidRPr="00DA473D">
        <w:rPr>
          <w:rFonts w:ascii="XO Thames" w:hAnsi="XO Thames"/>
          <w:color w:val="auto"/>
          <w:sz w:val="28"/>
          <w:szCs w:val="28"/>
        </w:rPr>
        <w:t xml:space="preserve"> </w:t>
      </w:r>
    </w:p>
    <w:p w:rsidR="001A375C" w:rsidRPr="00DA473D" w:rsidRDefault="001A375C" w:rsidP="001A375C">
      <w:pPr>
        <w:pStyle w:val="ad"/>
        <w:spacing w:beforeAutospacing="0" w:after="0" w:afterAutospacing="0"/>
        <w:jc w:val="center"/>
        <w:rPr>
          <w:rFonts w:ascii="XO Thames" w:hAnsi="XO Thames"/>
          <w:color w:val="auto"/>
          <w:sz w:val="28"/>
          <w:szCs w:val="28"/>
        </w:rPr>
      </w:pPr>
      <w:r w:rsidRPr="00DA473D">
        <w:rPr>
          <w:rFonts w:ascii="XO Thames" w:hAnsi="XO Thames" w:cs="Arial"/>
          <w:bCs/>
          <w:color w:val="auto"/>
          <w:sz w:val="28"/>
          <w:szCs w:val="28"/>
        </w:rPr>
        <w:t>физических и юридических лиц на решение задач проекта</w:t>
      </w:r>
      <w:r w:rsidRPr="00DA473D">
        <w:rPr>
          <w:rFonts w:ascii="XO Thames" w:hAnsi="XO Thames"/>
          <w:color w:val="auto"/>
          <w:sz w:val="28"/>
          <w:szCs w:val="28"/>
        </w:rPr>
        <w:t xml:space="preserve"> </w:t>
      </w:r>
    </w:p>
    <w:p w:rsidR="001A375C" w:rsidRPr="00DA473D" w:rsidRDefault="001A375C" w:rsidP="001A375C">
      <w:pPr>
        <w:pStyle w:val="ad"/>
        <w:spacing w:beforeAutospacing="0" w:after="0" w:afterAutospacing="0"/>
        <w:rPr>
          <w:rFonts w:ascii="XO Thames" w:hAnsi="XO Thames"/>
          <w:color w:val="auto"/>
        </w:rPr>
      </w:pPr>
      <w:r w:rsidRPr="00DA473D">
        <w:rPr>
          <w:rFonts w:ascii="XO Thames" w:hAnsi="XO Thames"/>
          <w:color w:val="auto"/>
        </w:rPr>
        <w:t xml:space="preserve">  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66"/>
        <w:gridCol w:w="8983"/>
        <w:gridCol w:w="594"/>
        <w:gridCol w:w="594"/>
        <w:gridCol w:w="594"/>
        <w:gridCol w:w="594"/>
        <w:gridCol w:w="594"/>
        <w:gridCol w:w="594"/>
        <w:gridCol w:w="1413"/>
      </w:tblGrid>
      <w:tr w:rsidR="001A375C" w:rsidRPr="00DA473D" w:rsidTr="00B25865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№</w:t>
            </w:r>
          </w:p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proofErr w:type="spellStart"/>
            <w:r w:rsidRPr="00DA473D">
              <w:rPr>
                <w:rFonts w:ascii="XO Thames" w:hAnsi="XO Thames"/>
                <w:color w:val="auto"/>
                <w:szCs w:val="24"/>
              </w:rPr>
              <w:t>п</w:t>
            </w:r>
            <w:proofErr w:type="spellEnd"/>
            <w:r w:rsidRPr="00DA473D">
              <w:rPr>
                <w:rFonts w:ascii="XO Thames" w:hAnsi="XO Thames"/>
                <w:color w:val="auto"/>
                <w:szCs w:val="24"/>
              </w:rPr>
              <w:t>/</w:t>
            </w:r>
            <w:proofErr w:type="spellStart"/>
            <w:r w:rsidRPr="00DA473D">
              <w:rPr>
                <w:rFonts w:ascii="XO Thames" w:hAnsi="XO Thames"/>
                <w:color w:val="auto"/>
                <w:szCs w:val="24"/>
              </w:rPr>
              <w:t>п</w:t>
            </w:r>
            <w:proofErr w:type="spellEnd"/>
          </w:p>
        </w:tc>
        <w:tc>
          <w:tcPr>
            <w:tcW w:w="30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121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Оценка расходов (тыс. руб.)</w:t>
            </w:r>
          </w:p>
        </w:tc>
        <w:tc>
          <w:tcPr>
            <w:tcW w:w="4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Всего (тыс. рублей)</w:t>
            </w:r>
          </w:p>
        </w:tc>
      </w:tr>
      <w:tr w:rsidR="001A375C" w:rsidRPr="00DA473D" w:rsidTr="00B2586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30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2025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2026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2027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2028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2029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2030</w:t>
            </w:r>
          </w:p>
        </w:tc>
        <w:tc>
          <w:tcPr>
            <w:tcW w:w="4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</w:tr>
      <w:tr w:rsidR="001A375C" w:rsidRPr="00DA473D" w:rsidTr="00B2586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1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8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9</w:t>
            </w:r>
          </w:p>
        </w:tc>
      </w:tr>
      <w:tr w:rsidR="001A375C" w:rsidRPr="00DA473D" w:rsidTr="00B2586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B25865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1.</w:t>
            </w:r>
          </w:p>
        </w:tc>
        <w:tc>
          <w:tcPr>
            <w:tcW w:w="477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Достижение доли государственных организаций социального обслуживания области, в которых проведены мероприятия по укрепл</w:t>
            </w:r>
            <w:r w:rsidRPr="00DA473D">
              <w:rPr>
                <w:rFonts w:ascii="XO Thames" w:hAnsi="XO Thames"/>
                <w:color w:val="auto"/>
                <w:szCs w:val="24"/>
              </w:rPr>
              <w:t>е</w:t>
            </w:r>
            <w:r w:rsidRPr="00DA473D">
              <w:rPr>
                <w:rFonts w:ascii="XO Thames" w:hAnsi="XO Thames"/>
                <w:color w:val="auto"/>
                <w:szCs w:val="24"/>
              </w:rPr>
              <w:t xml:space="preserve">нию материально-технической базы и обеспечению пожарной безопасности, до 50 процентов к 2030 году </w:t>
            </w:r>
          </w:p>
        </w:tc>
      </w:tr>
      <w:tr w:rsidR="001A375C" w:rsidRPr="00DA473D" w:rsidTr="00B2586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1.1</w:t>
            </w:r>
            <w:r w:rsidR="00B25865" w:rsidRPr="00DA473D">
              <w:rPr>
                <w:rFonts w:ascii="XO Thames" w:hAnsi="XO Thames"/>
                <w:color w:val="auto"/>
                <w:szCs w:val="24"/>
              </w:rPr>
              <w:t>.</w:t>
            </w:r>
            <w:r w:rsidRPr="00DA473D">
              <w:rPr>
                <w:rFonts w:ascii="XO Thames" w:hAnsi="XO Thames"/>
                <w:color w:val="auto"/>
                <w:szCs w:val="24"/>
              </w:rPr>
              <w:t xml:space="preserve">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Результат проекта: в государственных организациях социального обслуживания о</w:t>
            </w:r>
            <w:r w:rsidRPr="00DA473D">
              <w:rPr>
                <w:rFonts w:ascii="XO Thames" w:hAnsi="XO Thames"/>
                <w:color w:val="auto"/>
                <w:szCs w:val="24"/>
              </w:rPr>
              <w:t>б</w:t>
            </w:r>
            <w:r w:rsidRPr="00DA473D">
              <w:rPr>
                <w:rFonts w:ascii="XO Thames" w:hAnsi="XO Thames"/>
                <w:color w:val="auto"/>
                <w:szCs w:val="24"/>
              </w:rPr>
              <w:t>ласти проведены мероприятия по укреплению материально-технической базы и обе</w:t>
            </w:r>
            <w:r w:rsidRPr="00DA473D">
              <w:rPr>
                <w:rFonts w:ascii="XO Thames" w:hAnsi="XO Thames"/>
                <w:color w:val="auto"/>
                <w:szCs w:val="24"/>
              </w:rPr>
              <w:t>с</w:t>
            </w:r>
            <w:r w:rsidRPr="00DA473D">
              <w:rPr>
                <w:rFonts w:ascii="XO Thames" w:hAnsi="XO Thames"/>
                <w:color w:val="auto"/>
                <w:szCs w:val="24"/>
              </w:rPr>
              <w:t xml:space="preserve">печению пожарной безопасности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</w:tr>
      <w:tr w:rsidR="001A375C" w:rsidRPr="00DA473D" w:rsidTr="00B2586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B25865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1.1.1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 xml:space="preserve">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федеральный бюджет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</w:tr>
      <w:tr w:rsidR="001A375C" w:rsidRPr="00DA473D" w:rsidTr="00B2586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B25865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1.1.2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 xml:space="preserve">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местные бюджеты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</w:tr>
      <w:tr w:rsidR="001A375C" w:rsidRPr="00DA473D" w:rsidTr="00B2586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B25865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1.1.3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 xml:space="preserve">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государственные внебюджетные фонды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</w:tr>
      <w:tr w:rsidR="001A375C" w:rsidRPr="00DA473D" w:rsidTr="00B2586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B25865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1.1.4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 xml:space="preserve">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физические и юридические лица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</w:tr>
      <w:tr w:rsidR="001A375C" w:rsidRPr="00DA473D" w:rsidTr="00B2586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1.2</w:t>
            </w:r>
            <w:r w:rsidR="00B25865" w:rsidRPr="00DA473D">
              <w:rPr>
                <w:rFonts w:ascii="XO Thames" w:hAnsi="XO Thames"/>
                <w:color w:val="auto"/>
                <w:szCs w:val="24"/>
              </w:rPr>
              <w:t>.</w:t>
            </w:r>
            <w:r w:rsidRPr="00DA473D">
              <w:rPr>
                <w:rFonts w:ascii="XO Thames" w:hAnsi="XO Thames"/>
                <w:color w:val="auto"/>
                <w:szCs w:val="24"/>
              </w:rPr>
              <w:t xml:space="preserve">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Итого по проекту: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</w:tr>
      <w:tr w:rsidR="001A375C" w:rsidRPr="00DA473D" w:rsidTr="00B2586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1.2.1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федеральный бюджет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</w:tr>
      <w:tr w:rsidR="001A375C" w:rsidRPr="00DA473D" w:rsidTr="00B2586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1.2.2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местные бюджеты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</w:tr>
      <w:tr w:rsidR="001A375C" w:rsidRPr="00DA473D" w:rsidTr="00B2586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1.2.3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государственные внебюджетные фонды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</w:tr>
      <w:tr w:rsidR="001A375C" w:rsidRPr="00DA473D" w:rsidTr="00B2586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1.2.4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физические и юридические лица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B25865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0,0 </w:t>
            </w:r>
          </w:p>
        </w:tc>
      </w:tr>
    </w:tbl>
    <w:p w:rsidR="001A375C" w:rsidRPr="00DA473D" w:rsidRDefault="001A375C">
      <w:pPr>
        <w:spacing w:after="0" w:line="240" w:lineRule="auto"/>
        <w:rPr>
          <w:rFonts w:ascii="XO Thames" w:hAnsi="XO Thames" w:cs="Arial"/>
          <w:b/>
          <w:bCs/>
          <w:color w:val="auto"/>
          <w:sz w:val="24"/>
        </w:rPr>
      </w:pPr>
      <w:r w:rsidRPr="00DA473D">
        <w:rPr>
          <w:rFonts w:ascii="XO Thames" w:hAnsi="XO Thames" w:cs="Arial"/>
          <w:b/>
          <w:bCs/>
          <w:color w:val="auto"/>
        </w:rPr>
        <w:br w:type="page"/>
      </w:r>
    </w:p>
    <w:p w:rsidR="001A375C" w:rsidRPr="00DA473D" w:rsidRDefault="001A375C" w:rsidP="001A375C">
      <w:pPr>
        <w:pStyle w:val="ad"/>
        <w:spacing w:beforeAutospacing="0" w:after="0" w:afterAutospacing="0"/>
        <w:jc w:val="center"/>
        <w:rPr>
          <w:rFonts w:ascii="XO Thames" w:hAnsi="XO Thames"/>
          <w:color w:val="auto"/>
          <w:sz w:val="28"/>
          <w:szCs w:val="28"/>
        </w:rPr>
      </w:pPr>
      <w:r w:rsidRPr="00DA473D">
        <w:rPr>
          <w:rFonts w:ascii="XO Thames" w:hAnsi="XO Thames" w:cs="Arial"/>
          <w:bCs/>
          <w:color w:val="auto"/>
          <w:sz w:val="28"/>
          <w:szCs w:val="28"/>
        </w:rPr>
        <w:lastRenderedPageBreak/>
        <w:t>6. Участники проекта</w:t>
      </w:r>
      <w:r w:rsidRPr="00DA473D">
        <w:rPr>
          <w:rFonts w:ascii="XO Thames" w:hAnsi="XO Thames"/>
          <w:color w:val="auto"/>
          <w:sz w:val="28"/>
          <w:szCs w:val="28"/>
        </w:rPr>
        <w:t xml:space="preserve"> </w:t>
      </w:r>
    </w:p>
    <w:p w:rsidR="001A375C" w:rsidRPr="00DA473D" w:rsidRDefault="001A375C" w:rsidP="001A375C">
      <w:pPr>
        <w:pStyle w:val="ad"/>
        <w:spacing w:beforeAutospacing="0" w:after="0" w:afterAutospacing="0"/>
        <w:rPr>
          <w:rFonts w:ascii="XO Thames" w:hAnsi="XO Thames"/>
          <w:color w:val="auto"/>
        </w:rPr>
      </w:pPr>
      <w:r w:rsidRPr="00DA473D">
        <w:rPr>
          <w:rFonts w:ascii="XO Thames" w:hAnsi="XO Thames"/>
          <w:color w:val="auto"/>
        </w:rPr>
        <w:t> </w:t>
      </w: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438"/>
        <w:gridCol w:w="2170"/>
        <w:gridCol w:w="1841"/>
        <w:gridCol w:w="5515"/>
        <w:gridCol w:w="2731"/>
        <w:gridCol w:w="1989"/>
      </w:tblGrid>
      <w:tr w:rsidR="001A375C" w:rsidRPr="00DA473D" w:rsidTr="002D3911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№</w:t>
            </w:r>
          </w:p>
          <w:p w:rsidR="001A375C" w:rsidRPr="00DA473D" w:rsidRDefault="001A375C" w:rsidP="002D3911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proofErr w:type="spellStart"/>
            <w:r w:rsidRPr="00DA473D">
              <w:rPr>
                <w:rFonts w:ascii="XO Thames" w:hAnsi="XO Thames"/>
                <w:color w:val="auto"/>
                <w:szCs w:val="24"/>
              </w:rPr>
              <w:t>п</w:t>
            </w:r>
            <w:proofErr w:type="spellEnd"/>
            <w:r w:rsidRPr="00DA473D">
              <w:rPr>
                <w:rFonts w:ascii="XO Thames" w:hAnsi="XO Thames"/>
                <w:color w:val="auto"/>
                <w:szCs w:val="24"/>
              </w:rPr>
              <w:t>/</w:t>
            </w:r>
            <w:proofErr w:type="spellStart"/>
            <w:r w:rsidRPr="00DA473D">
              <w:rPr>
                <w:rFonts w:ascii="XO Thames" w:hAnsi="XO Thames"/>
                <w:color w:val="auto"/>
                <w:szCs w:val="24"/>
              </w:rPr>
              <w:t>п</w:t>
            </w:r>
            <w:proofErr w:type="spellEnd"/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Роль в проекте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Фамилия, ин</w:t>
            </w:r>
            <w:r w:rsidRPr="00DA473D">
              <w:rPr>
                <w:rFonts w:ascii="XO Thames" w:hAnsi="XO Thames"/>
                <w:color w:val="auto"/>
                <w:szCs w:val="24"/>
              </w:rPr>
              <w:t>и</w:t>
            </w:r>
            <w:r w:rsidRPr="00DA473D">
              <w:rPr>
                <w:rFonts w:ascii="XO Thames" w:hAnsi="XO Thames"/>
                <w:color w:val="auto"/>
                <w:szCs w:val="24"/>
              </w:rPr>
              <w:t>циалы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Должность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Непосредственный рук</w:t>
            </w:r>
            <w:r w:rsidRPr="00DA473D">
              <w:rPr>
                <w:rFonts w:ascii="XO Thames" w:hAnsi="XO Thames"/>
                <w:color w:val="auto"/>
                <w:szCs w:val="24"/>
              </w:rPr>
              <w:t>о</w:t>
            </w:r>
            <w:r w:rsidRPr="00DA473D">
              <w:rPr>
                <w:rFonts w:ascii="XO Thames" w:hAnsi="XO Thames"/>
                <w:color w:val="auto"/>
                <w:szCs w:val="24"/>
              </w:rPr>
              <w:t>водитель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Занятость в пр</w:t>
            </w:r>
            <w:r w:rsidRPr="00DA473D">
              <w:rPr>
                <w:rFonts w:ascii="XO Thames" w:hAnsi="XO Thames"/>
                <w:color w:val="auto"/>
                <w:szCs w:val="24"/>
              </w:rPr>
              <w:t>о</w:t>
            </w:r>
            <w:r w:rsidRPr="00DA473D">
              <w:rPr>
                <w:rFonts w:ascii="XO Thames" w:hAnsi="XO Thames"/>
                <w:color w:val="auto"/>
                <w:szCs w:val="24"/>
              </w:rPr>
              <w:t>екте (процентов)</w:t>
            </w:r>
          </w:p>
        </w:tc>
      </w:tr>
      <w:tr w:rsidR="001A375C" w:rsidRPr="00DA473D" w:rsidTr="002D3911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3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4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5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6</w:t>
            </w:r>
          </w:p>
        </w:tc>
      </w:tr>
      <w:tr w:rsidR="001A375C" w:rsidRPr="00DA473D" w:rsidTr="002D3911">
        <w:trPr>
          <w:trHeight w:val="771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1.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Руководитель</w:t>
            </w:r>
          </w:p>
          <w:p w:rsidR="001A375C" w:rsidRPr="00DA473D" w:rsidRDefault="001A375C" w:rsidP="002D3911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проекта 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Воропаева И.А.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2D3911" w:rsidP="002D3911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з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 xml:space="preserve">аместитель министра, начальник управления по вопросам развития социальной инфраструктуры 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Окопник И.В.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10</w:t>
            </w:r>
          </w:p>
        </w:tc>
      </w:tr>
      <w:tr w:rsidR="001A375C" w:rsidRPr="00DA473D" w:rsidTr="002D3911">
        <w:trPr>
          <w:trHeight w:val="1376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2.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Администратор </w:t>
            </w:r>
          </w:p>
          <w:p w:rsidR="001A375C" w:rsidRPr="00DA473D" w:rsidRDefault="001A375C" w:rsidP="002D3911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проекта 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proofErr w:type="spellStart"/>
            <w:r w:rsidRPr="00DA473D">
              <w:rPr>
                <w:rFonts w:ascii="XO Thames" w:hAnsi="XO Thames"/>
                <w:color w:val="auto"/>
                <w:szCs w:val="24"/>
              </w:rPr>
              <w:t>Солин</w:t>
            </w:r>
            <w:proofErr w:type="spellEnd"/>
            <w:r w:rsidRPr="00DA473D">
              <w:rPr>
                <w:rFonts w:ascii="XO Thames" w:hAnsi="XO Thames"/>
                <w:color w:val="auto"/>
                <w:szCs w:val="24"/>
              </w:rPr>
              <w:t xml:space="preserve"> А.А.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2D3911" w:rsidP="002D3911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н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>ачальник отдела по делам инвалидов и организ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>а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>ции стационарного обслуживания, заместитель н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>а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>чальника управления по вопросам развития соц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>и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 xml:space="preserve">альной инфраструктуры 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Воропаева И.А.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70</w:t>
            </w:r>
          </w:p>
        </w:tc>
      </w:tr>
      <w:tr w:rsidR="001A375C" w:rsidRPr="00DA473D" w:rsidTr="002D3911">
        <w:trPr>
          <w:trHeight w:val="65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3.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Участник проекта 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proofErr w:type="spellStart"/>
            <w:r w:rsidRPr="00DA473D">
              <w:rPr>
                <w:rFonts w:ascii="XO Thames" w:hAnsi="XO Thames"/>
                <w:color w:val="auto"/>
                <w:szCs w:val="24"/>
              </w:rPr>
              <w:t>Слыхалов</w:t>
            </w:r>
            <w:proofErr w:type="spellEnd"/>
            <w:r w:rsidRPr="00DA473D">
              <w:rPr>
                <w:rFonts w:ascii="XO Thames" w:hAnsi="XO Thames"/>
                <w:color w:val="auto"/>
                <w:szCs w:val="24"/>
              </w:rPr>
              <w:t xml:space="preserve"> А.А.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2D3911" w:rsidP="002D3911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к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>онсультант управления планирования и финанс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>о</w:t>
            </w:r>
            <w:r w:rsidR="001A375C" w:rsidRPr="00DA473D">
              <w:rPr>
                <w:rFonts w:ascii="XO Thames" w:hAnsi="XO Thames"/>
                <w:color w:val="auto"/>
                <w:szCs w:val="24"/>
              </w:rPr>
              <w:t xml:space="preserve">вого обеспечения 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792A74" w:rsidP="002D3911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–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20</w:t>
            </w:r>
          </w:p>
        </w:tc>
      </w:tr>
    </w:tbl>
    <w:p w:rsidR="001A375C" w:rsidRPr="00DA473D" w:rsidRDefault="001A375C" w:rsidP="001A375C">
      <w:pPr>
        <w:pStyle w:val="ad"/>
        <w:spacing w:beforeAutospacing="0" w:after="0" w:afterAutospacing="0"/>
        <w:rPr>
          <w:rFonts w:ascii="XO Thames" w:hAnsi="XO Thames"/>
          <w:color w:val="auto"/>
        </w:rPr>
      </w:pPr>
      <w:r w:rsidRPr="00DA473D">
        <w:rPr>
          <w:rFonts w:ascii="XO Thames" w:hAnsi="XO Thames"/>
          <w:color w:val="auto"/>
        </w:rPr>
        <w:t> </w:t>
      </w:r>
      <w:r w:rsidRPr="00DA473D">
        <w:rPr>
          <w:rFonts w:ascii="XO Thames" w:hAnsi="XO Thames"/>
          <w:color w:val="auto"/>
        </w:rPr>
        <w:br w:type="page"/>
      </w:r>
    </w:p>
    <w:p w:rsidR="001A375C" w:rsidRPr="00DA473D" w:rsidRDefault="001A375C" w:rsidP="001A375C">
      <w:pPr>
        <w:pStyle w:val="ad"/>
        <w:spacing w:beforeAutospacing="0" w:after="0" w:afterAutospacing="0"/>
        <w:rPr>
          <w:rFonts w:ascii="XO Thames" w:hAnsi="XO Thames"/>
          <w:color w:val="auto"/>
        </w:rPr>
      </w:pPr>
    </w:p>
    <w:p w:rsidR="001A375C" w:rsidRPr="00DA473D" w:rsidRDefault="001A375C" w:rsidP="001A375C">
      <w:pPr>
        <w:pStyle w:val="ad"/>
        <w:spacing w:beforeAutospacing="0" w:after="0" w:afterAutospacing="0"/>
        <w:jc w:val="center"/>
        <w:rPr>
          <w:rFonts w:ascii="XO Thames" w:hAnsi="XO Thames"/>
          <w:color w:val="auto"/>
          <w:sz w:val="28"/>
          <w:szCs w:val="28"/>
        </w:rPr>
      </w:pPr>
      <w:r w:rsidRPr="00DA473D">
        <w:rPr>
          <w:rFonts w:ascii="XO Thames" w:hAnsi="XO Thames" w:cs="Arial"/>
          <w:bCs/>
          <w:color w:val="auto"/>
          <w:sz w:val="28"/>
          <w:szCs w:val="28"/>
        </w:rPr>
        <w:t>7. Сведения о порядке сбора информации</w:t>
      </w:r>
      <w:r w:rsidRPr="00DA473D">
        <w:rPr>
          <w:rFonts w:ascii="XO Thames" w:hAnsi="XO Thames"/>
          <w:color w:val="auto"/>
          <w:sz w:val="28"/>
          <w:szCs w:val="28"/>
        </w:rPr>
        <w:t xml:space="preserve"> </w:t>
      </w:r>
    </w:p>
    <w:p w:rsidR="001A375C" w:rsidRPr="00DA473D" w:rsidRDefault="001A375C" w:rsidP="001A375C">
      <w:pPr>
        <w:pStyle w:val="ad"/>
        <w:spacing w:beforeAutospacing="0" w:after="0" w:afterAutospacing="0"/>
        <w:jc w:val="center"/>
        <w:rPr>
          <w:rFonts w:ascii="XO Thames" w:hAnsi="XO Thames"/>
          <w:color w:val="auto"/>
          <w:sz w:val="28"/>
          <w:szCs w:val="28"/>
        </w:rPr>
      </w:pPr>
      <w:r w:rsidRPr="00DA473D">
        <w:rPr>
          <w:rFonts w:ascii="XO Thames" w:hAnsi="XO Thames" w:cs="Arial"/>
          <w:bCs/>
          <w:color w:val="auto"/>
          <w:sz w:val="28"/>
          <w:szCs w:val="28"/>
        </w:rPr>
        <w:t>и методике расчета показателей проекта</w:t>
      </w:r>
      <w:r w:rsidRPr="00DA473D">
        <w:rPr>
          <w:rFonts w:ascii="XO Thames" w:hAnsi="XO Thames"/>
          <w:color w:val="auto"/>
          <w:sz w:val="28"/>
          <w:szCs w:val="28"/>
        </w:rPr>
        <w:t xml:space="preserve"> </w:t>
      </w:r>
    </w:p>
    <w:p w:rsidR="001A375C" w:rsidRPr="00DA473D" w:rsidRDefault="001A375C" w:rsidP="001A375C">
      <w:pPr>
        <w:pStyle w:val="ad"/>
        <w:spacing w:beforeAutospacing="0" w:after="0" w:afterAutospacing="0"/>
        <w:rPr>
          <w:rFonts w:ascii="XO Thames" w:hAnsi="XO Thames"/>
          <w:color w:val="auto"/>
        </w:rPr>
      </w:pPr>
      <w:r w:rsidRPr="00DA473D">
        <w:rPr>
          <w:rFonts w:ascii="XO Thames" w:hAnsi="XO Thames"/>
          <w:color w:val="auto"/>
        </w:rPr>
        <w:t xml:space="preserve">  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74"/>
        <w:gridCol w:w="1791"/>
        <w:gridCol w:w="1115"/>
        <w:gridCol w:w="2973"/>
        <w:gridCol w:w="1697"/>
        <w:gridCol w:w="1904"/>
        <w:gridCol w:w="1791"/>
        <w:gridCol w:w="1391"/>
        <w:gridCol w:w="1590"/>
      </w:tblGrid>
      <w:tr w:rsidR="001A375C" w:rsidRPr="00DA473D" w:rsidTr="002D3911"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№</w:t>
            </w:r>
          </w:p>
          <w:p w:rsidR="001A375C" w:rsidRPr="00DA473D" w:rsidRDefault="001A375C" w:rsidP="002D3911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proofErr w:type="spellStart"/>
            <w:r w:rsidRPr="00DA473D">
              <w:rPr>
                <w:rFonts w:ascii="XO Thames" w:hAnsi="XO Thames"/>
                <w:color w:val="auto"/>
                <w:szCs w:val="24"/>
              </w:rPr>
              <w:t>п</w:t>
            </w:r>
            <w:proofErr w:type="spellEnd"/>
            <w:r w:rsidRPr="00DA473D">
              <w:rPr>
                <w:rFonts w:ascii="XO Thames" w:hAnsi="XO Thames"/>
                <w:color w:val="auto"/>
                <w:szCs w:val="24"/>
              </w:rPr>
              <w:t>/</w:t>
            </w:r>
            <w:proofErr w:type="spellStart"/>
            <w:r w:rsidRPr="00DA473D">
              <w:rPr>
                <w:rFonts w:ascii="XO Thames" w:hAnsi="XO Thames"/>
                <w:color w:val="auto"/>
                <w:szCs w:val="24"/>
              </w:rPr>
              <w:t>п</w:t>
            </w:r>
            <w:proofErr w:type="spellEnd"/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Наименование показателя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Единица измер</w:t>
            </w:r>
            <w:r w:rsidRPr="00DA473D">
              <w:rPr>
                <w:rFonts w:ascii="XO Thames" w:hAnsi="XO Thames"/>
                <w:color w:val="auto"/>
                <w:szCs w:val="24"/>
              </w:rPr>
              <w:t>е</w:t>
            </w:r>
            <w:r w:rsidRPr="00DA473D">
              <w:rPr>
                <w:rFonts w:ascii="XO Thames" w:hAnsi="XO Thames"/>
                <w:color w:val="auto"/>
                <w:szCs w:val="24"/>
              </w:rPr>
              <w:t>ния (по ОКЕИ)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Тип показателя (возра</w:t>
            </w:r>
            <w:r w:rsidRPr="00DA473D">
              <w:rPr>
                <w:rFonts w:ascii="XO Thames" w:hAnsi="XO Thames"/>
                <w:color w:val="auto"/>
                <w:szCs w:val="24"/>
              </w:rPr>
              <w:t>с</w:t>
            </w:r>
            <w:r w:rsidRPr="00DA473D">
              <w:rPr>
                <w:rFonts w:ascii="XO Thames" w:hAnsi="XO Thames"/>
                <w:color w:val="auto"/>
                <w:szCs w:val="24"/>
              </w:rPr>
              <w:t>тающий/убывающий)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Метод расчета (накопител</w:t>
            </w:r>
            <w:r w:rsidRPr="00DA473D">
              <w:rPr>
                <w:rFonts w:ascii="XO Thames" w:hAnsi="XO Thames"/>
                <w:color w:val="auto"/>
                <w:szCs w:val="24"/>
              </w:rPr>
              <w:t>ь</w:t>
            </w:r>
            <w:r w:rsidRPr="00DA473D">
              <w:rPr>
                <w:rFonts w:ascii="XO Thames" w:hAnsi="XO Thames"/>
                <w:color w:val="auto"/>
                <w:szCs w:val="24"/>
              </w:rPr>
              <w:t>ный итог</w:t>
            </w:r>
            <w:r w:rsidR="002D3911" w:rsidRPr="00DA473D">
              <w:rPr>
                <w:rFonts w:ascii="XO Thames" w:hAnsi="XO Thames"/>
                <w:color w:val="auto"/>
                <w:szCs w:val="24"/>
              </w:rPr>
              <w:t xml:space="preserve"> </w:t>
            </w:r>
            <w:r w:rsidRPr="00DA473D">
              <w:rPr>
                <w:rFonts w:ascii="XO Thames" w:hAnsi="XO Thames"/>
                <w:color w:val="auto"/>
                <w:szCs w:val="24"/>
              </w:rPr>
              <w:t>/</w:t>
            </w:r>
            <w:r w:rsidR="002D3911" w:rsidRPr="00DA473D">
              <w:rPr>
                <w:rFonts w:ascii="XO Thames" w:hAnsi="XO Thames"/>
                <w:color w:val="auto"/>
                <w:szCs w:val="24"/>
              </w:rPr>
              <w:t xml:space="preserve"> </w:t>
            </w:r>
            <w:r w:rsidRPr="00DA473D">
              <w:rPr>
                <w:rFonts w:ascii="XO Thames" w:hAnsi="XO Thames"/>
                <w:color w:val="auto"/>
                <w:szCs w:val="24"/>
              </w:rPr>
              <w:t>ди</w:t>
            </w:r>
            <w:r w:rsidRPr="00DA473D">
              <w:rPr>
                <w:rFonts w:ascii="XO Thames" w:hAnsi="XO Thames"/>
                <w:color w:val="auto"/>
                <w:szCs w:val="24"/>
              </w:rPr>
              <w:t>с</w:t>
            </w:r>
            <w:r w:rsidRPr="00DA473D">
              <w:rPr>
                <w:rFonts w:ascii="XO Thames" w:hAnsi="XO Thames"/>
                <w:color w:val="auto"/>
                <w:szCs w:val="24"/>
              </w:rPr>
              <w:t>кретный)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Алгоритм фо</w:t>
            </w:r>
            <w:r w:rsidRPr="00DA473D">
              <w:rPr>
                <w:rFonts w:ascii="XO Thames" w:hAnsi="XO Thames"/>
                <w:color w:val="auto"/>
                <w:szCs w:val="24"/>
              </w:rPr>
              <w:t>р</w:t>
            </w:r>
            <w:r w:rsidRPr="00DA473D">
              <w:rPr>
                <w:rFonts w:ascii="XO Thames" w:hAnsi="XO Thames"/>
                <w:color w:val="auto"/>
                <w:szCs w:val="24"/>
              </w:rPr>
              <w:t>мирования (фо</w:t>
            </w:r>
            <w:r w:rsidRPr="00DA473D">
              <w:rPr>
                <w:rFonts w:ascii="XO Thames" w:hAnsi="XO Thames"/>
                <w:color w:val="auto"/>
                <w:szCs w:val="24"/>
              </w:rPr>
              <w:t>р</w:t>
            </w:r>
            <w:r w:rsidRPr="00DA473D">
              <w:rPr>
                <w:rFonts w:ascii="XO Thames" w:hAnsi="XO Thames"/>
                <w:color w:val="auto"/>
                <w:szCs w:val="24"/>
              </w:rPr>
              <w:t>мула) и метод</w:t>
            </w:r>
            <w:r w:rsidRPr="00DA473D">
              <w:rPr>
                <w:rFonts w:ascii="XO Thames" w:hAnsi="XO Thames"/>
                <w:color w:val="auto"/>
                <w:szCs w:val="24"/>
              </w:rPr>
              <w:t>о</w:t>
            </w:r>
            <w:r w:rsidRPr="00DA473D">
              <w:rPr>
                <w:rFonts w:ascii="XO Thames" w:hAnsi="XO Thames"/>
                <w:color w:val="auto"/>
                <w:szCs w:val="24"/>
              </w:rPr>
              <w:t>логические поя</w:t>
            </w:r>
            <w:r w:rsidRPr="00DA473D">
              <w:rPr>
                <w:rFonts w:ascii="XO Thames" w:hAnsi="XO Thames"/>
                <w:color w:val="auto"/>
                <w:szCs w:val="24"/>
              </w:rPr>
              <w:t>с</w:t>
            </w:r>
            <w:r w:rsidRPr="00DA473D">
              <w:rPr>
                <w:rFonts w:ascii="XO Thames" w:hAnsi="XO Thames"/>
                <w:color w:val="auto"/>
                <w:szCs w:val="24"/>
              </w:rPr>
              <w:t>нения к показат</w:t>
            </w:r>
            <w:r w:rsidRPr="00DA473D">
              <w:rPr>
                <w:rFonts w:ascii="XO Thames" w:hAnsi="XO Thames"/>
                <w:color w:val="auto"/>
                <w:szCs w:val="24"/>
              </w:rPr>
              <w:t>е</w:t>
            </w:r>
            <w:r w:rsidRPr="00DA473D">
              <w:rPr>
                <w:rFonts w:ascii="XO Thames" w:hAnsi="XO Thames"/>
                <w:color w:val="auto"/>
                <w:szCs w:val="24"/>
              </w:rPr>
              <w:t>лю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Показатели, и</w:t>
            </w:r>
            <w:r w:rsidRPr="00DA473D">
              <w:rPr>
                <w:rFonts w:ascii="XO Thames" w:hAnsi="XO Thames"/>
                <w:color w:val="auto"/>
                <w:szCs w:val="24"/>
              </w:rPr>
              <w:t>с</w:t>
            </w:r>
            <w:r w:rsidRPr="00DA473D">
              <w:rPr>
                <w:rFonts w:ascii="XO Thames" w:hAnsi="XO Thames"/>
                <w:color w:val="auto"/>
                <w:szCs w:val="24"/>
              </w:rPr>
              <w:t>пользуемые в формуле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Метод сбора информ</w:t>
            </w:r>
            <w:r w:rsidRPr="00DA473D">
              <w:rPr>
                <w:rFonts w:ascii="XO Thames" w:hAnsi="XO Thames"/>
                <w:color w:val="auto"/>
                <w:szCs w:val="24"/>
              </w:rPr>
              <w:t>а</w:t>
            </w:r>
            <w:r w:rsidRPr="00DA473D">
              <w:rPr>
                <w:rFonts w:ascii="XO Thames" w:hAnsi="XO Thames"/>
                <w:color w:val="auto"/>
                <w:szCs w:val="24"/>
              </w:rPr>
              <w:t>ции, индекс формы о</w:t>
            </w:r>
            <w:r w:rsidRPr="00DA473D">
              <w:rPr>
                <w:rFonts w:ascii="XO Thames" w:hAnsi="XO Thames"/>
                <w:color w:val="auto"/>
                <w:szCs w:val="24"/>
              </w:rPr>
              <w:t>т</w:t>
            </w:r>
            <w:r w:rsidRPr="00DA473D">
              <w:rPr>
                <w:rFonts w:ascii="XO Thames" w:hAnsi="XO Thames"/>
                <w:color w:val="auto"/>
                <w:szCs w:val="24"/>
              </w:rPr>
              <w:t>четности</w:t>
            </w:r>
            <w:r w:rsidRPr="00DA473D">
              <w:rPr>
                <w:rFonts w:ascii="XO Thames" w:hAnsi="XO Thames"/>
                <w:color w:val="auto"/>
                <w:szCs w:val="24"/>
                <w:vertAlign w:val="superscript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Ответстве</w:t>
            </w:r>
            <w:r w:rsidRPr="00DA473D">
              <w:rPr>
                <w:rFonts w:ascii="XO Thames" w:hAnsi="XO Thames"/>
                <w:color w:val="auto"/>
                <w:szCs w:val="24"/>
              </w:rPr>
              <w:t>н</w:t>
            </w:r>
            <w:r w:rsidRPr="00DA473D">
              <w:rPr>
                <w:rFonts w:ascii="XO Thames" w:hAnsi="XO Thames"/>
                <w:color w:val="auto"/>
                <w:szCs w:val="24"/>
              </w:rPr>
              <w:t>ные за сбор данных по п</w:t>
            </w:r>
            <w:r w:rsidRPr="00DA473D">
              <w:rPr>
                <w:rFonts w:ascii="XO Thames" w:hAnsi="XO Thames"/>
                <w:color w:val="auto"/>
                <w:szCs w:val="24"/>
              </w:rPr>
              <w:t>о</w:t>
            </w:r>
            <w:r w:rsidRPr="00DA473D">
              <w:rPr>
                <w:rFonts w:ascii="XO Thames" w:hAnsi="XO Thames"/>
                <w:color w:val="auto"/>
                <w:szCs w:val="24"/>
              </w:rPr>
              <w:t>казателю</w:t>
            </w:r>
            <w:r w:rsidRPr="00DA473D">
              <w:rPr>
                <w:rFonts w:ascii="XO Thames" w:hAnsi="XO Thames"/>
                <w:color w:val="auto"/>
                <w:szCs w:val="24"/>
                <w:vertAlign w:val="superscript"/>
              </w:rPr>
              <w:t>2</w:t>
            </w:r>
          </w:p>
        </w:tc>
      </w:tr>
      <w:tr w:rsidR="001A375C" w:rsidRPr="00DA473D" w:rsidTr="002D3911"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1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3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4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5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6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8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9</w:t>
            </w:r>
          </w:p>
        </w:tc>
      </w:tr>
      <w:tr w:rsidR="001A375C" w:rsidRPr="00DA473D" w:rsidTr="002D3911">
        <w:tc>
          <w:tcPr>
            <w:tcW w:w="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1. </w:t>
            </w:r>
          </w:p>
        </w:tc>
        <w:tc>
          <w:tcPr>
            <w:tcW w:w="8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>Доля государс</w:t>
            </w:r>
            <w:r w:rsidRPr="00DA473D">
              <w:rPr>
                <w:rFonts w:ascii="XO Thames" w:hAnsi="XO Thames"/>
                <w:color w:val="auto"/>
                <w:szCs w:val="24"/>
              </w:rPr>
              <w:t>т</w:t>
            </w:r>
            <w:r w:rsidRPr="00DA473D">
              <w:rPr>
                <w:rFonts w:ascii="XO Thames" w:hAnsi="XO Thames"/>
                <w:color w:val="auto"/>
                <w:szCs w:val="24"/>
              </w:rPr>
              <w:t>венных орган</w:t>
            </w:r>
            <w:r w:rsidRPr="00DA473D">
              <w:rPr>
                <w:rFonts w:ascii="XO Thames" w:hAnsi="XO Thames"/>
                <w:color w:val="auto"/>
                <w:szCs w:val="24"/>
              </w:rPr>
              <w:t>и</w:t>
            </w:r>
            <w:r w:rsidRPr="00DA473D">
              <w:rPr>
                <w:rFonts w:ascii="XO Thames" w:hAnsi="XO Thames"/>
                <w:color w:val="auto"/>
                <w:szCs w:val="24"/>
              </w:rPr>
              <w:t>заций социал</w:t>
            </w:r>
            <w:r w:rsidRPr="00DA473D">
              <w:rPr>
                <w:rFonts w:ascii="XO Thames" w:hAnsi="XO Thames"/>
                <w:color w:val="auto"/>
                <w:szCs w:val="24"/>
              </w:rPr>
              <w:t>ь</w:t>
            </w:r>
            <w:r w:rsidRPr="00DA473D">
              <w:rPr>
                <w:rFonts w:ascii="XO Thames" w:hAnsi="XO Thames"/>
                <w:color w:val="auto"/>
                <w:szCs w:val="24"/>
              </w:rPr>
              <w:t>ного обслуж</w:t>
            </w:r>
            <w:r w:rsidRPr="00DA473D">
              <w:rPr>
                <w:rFonts w:ascii="XO Thames" w:hAnsi="XO Thames"/>
                <w:color w:val="auto"/>
                <w:szCs w:val="24"/>
              </w:rPr>
              <w:t>и</w:t>
            </w:r>
            <w:r w:rsidRPr="00DA473D">
              <w:rPr>
                <w:rFonts w:ascii="XO Thames" w:hAnsi="XO Thames"/>
                <w:color w:val="auto"/>
                <w:szCs w:val="24"/>
              </w:rPr>
              <w:t>вания области, в которых пров</w:t>
            </w:r>
            <w:r w:rsidRPr="00DA473D">
              <w:rPr>
                <w:rFonts w:ascii="XO Thames" w:hAnsi="XO Thames"/>
                <w:color w:val="auto"/>
                <w:szCs w:val="24"/>
              </w:rPr>
              <w:t>е</w:t>
            </w:r>
            <w:r w:rsidRPr="00DA473D">
              <w:rPr>
                <w:rFonts w:ascii="XO Thames" w:hAnsi="XO Thames"/>
                <w:color w:val="auto"/>
                <w:szCs w:val="24"/>
              </w:rPr>
              <w:t>дены меропри</w:t>
            </w:r>
            <w:r w:rsidRPr="00DA473D">
              <w:rPr>
                <w:rFonts w:ascii="XO Thames" w:hAnsi="XO Thames"/>
                <w:color w:val="auto"/>
                <w:szCs w:val="24"/>
              </w:rPr>
              <w:t>я</w:t>
            </w:r>
            <w:r w:rsidRPr="00DA473D">
              <w:rPr>
                <w:rFonts w:ascii="XO Thames" w:hAnsi="XO Thames"/>
                <w:color w:val="auto"/>
                <w:szCs w:val="24"/>
              </w:rPr>
              <w:t>тия по укрепл</w:t>
            </w:r>
            <w:r w:rsidRPr="00DA473D">
              <w:rPr>
                <w:rFonts w:ascii="XO Thames" w:hAnsi="XO Thames"/>
                <w:color w:val="auto"/>
                <w:szCs w:val="24"/>
              </w:rPr>
              <w:t>е</w:t>
            </w:r>
            <w:r w:rsidRPr="00DA473D">
              <w:rPr>
                <w:rFonts w:ascii="XO Thames" w:hAnsi="XO Thames"/>
                <w:color w:val="auto"/>
                <w:szCs w:val="24"/>
              </w:rPr>
              <w:t>нию материал</w:t>
            </w:r>
            <w:r w:rsidRPr="00DA473D">
              <w:rPr>
                <w:rFonts w:ascii="XO Thames" w:hAnsi="XO Thames"/>
                <w:color w:val="auto"/>
                <w:szCs w:val="24"/>
              </w:rPr>
              <w:t>ь</w:t>
            </w:r>
            <w:r w:rsidRPr="00DA473D">
              <w:rPr>
                <w:rFonts w:ascii="XO Thames" w:hAnsi="XO Thames"/>
                <w:color w:val="auto"/>
                <w:szCs w:val="24"/>
              </w:rPr>
              <w:t>но-технической базы и обесп</w:t>
            </w:r>
            <w:r w:rsidRPr="00DA473D">
              <w:rPr>
                <w:rFonts w:ascii="XO Thames" w:hAnsi="XO Thames"/>
                <w:color w:val="auto"/>
                <w:szCs w:val="24"/>
              </w:rPr>
              <w:t>е</w:t>
            </w:r>
            <w:r w:rsidRPr="00DA473D">
              <w:rPr>
                <w:rFonts w:ascii="XO Thames" w:hAnsi="XO Thames"/>
                <w:color w:val="auto"/>
                <w:szCs w:val="24"/>
              </w:rPr>
              <w:t>чению пожа</w:t>
            </w:r>
            <w:r w:rsidRPr="00DA473D">
              <w:rPr>
                <w:rFonts w:ascii="XO Thames" w:hAnsi="XO Thames"/>
                <w:color w:val="auto"/>
                <w:szCs w:val="24"/>
              </w:rPr>
              <w:t>р</w:t>
            </w:r>
            <w:r w:rsidRPr="00DA473D">
              <w:rPr>
                <w:rFonts w:ascii="XO Thames" w:hAnsi="XO Thames"/>
                <w:color w:val="auto"/>
                <w:szCs w:val="24"/>
              </w:rPr>
              <w:t>ной безопасн</w:t>
            </w:r>
            <w:r w:rsidRPr="00DA473D">
              <w:rPr>
                <w:rFonts w:ascii="XO Thames" w:hAnsi="XO Thames"/>
                <w:color w:val="auto"/>
                <w:szCs w:val="24"/>
              </w:rPr>
              <w:t>о</w:t>
            </w:r>
            <w:r w:rsidRPr="00DA473D">
              <w:rPr>
                <w:rFonts w:ascii="XO Thames" w:hAnsi="XO Thames"/>
                <w:color w:val="auto"/>
                <w:szCs w:val="24"/>
              </w:rPr>
              <w:t xml:space="preserve">сти </w:t>
            </w:r>
          </w:p>
        </w:tc>
        <w:tc>
          <w:tcPr>
            <w:tcW w:w="3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процент </w:t>
            </w:r>
          </w:p>
        </w:tc>
        <w:tc>
          <w:tcPr>
            <w:tcW w:w="8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возрастающий 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дискретный </w:t>
            </w:r>
          </w:p>
        </w:tc>
        <w:tc>
          <w:tcPr>
            <w:tcW w:w="5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proofErr w:type="spellStart"/>
            <w:r w:rsidRPr="00DA473D">
              <w:rPr>
                <w:rFonts w:ascii="XO Thames" w:hAnsi="XO Thames"/>
                <w:color w:val="auto"/>
                <w:szCs w:val="24"/>
              </w:rPr>
              <w:t>Li</w:t>
            </w:r>
            <w:proofErr w:type="spellEnd"/>
            <w:r w:rsidRPr="00DA473D">
              <w:rPr>
                <w:rFonts w:ascii="XO Thames" w:hAnsi="XO Thames"/>
                <w:color w:val="auto"/>
                <w:szCs w:val="24"/>
              </w:rPr>
              <w:t xml:space="preserve"> = </w:t>
            </w:r>
            <w:proofErr w:type="spellStart"/>
            <w:r w:rsidRPr="00DA473D">
              <w:rPr>
                <w:rFonts w:ascii="XO Thames" w:hAnsi="XO Thames"/>
                <w:color w:val="auto"/>
                <w:szCs w:val="24"/>
              </w:rPr>
              <w:t>Xi</w:t>
            </w:r>
            <w:proofErr w:type="spellEnd"/>
            <w:r w:rsidRPr="00DA473D">
              <w:rPr>
                <w:rFonts w:ascii="XO Thames" w:hAnsi="XO Thames"/>
                <w:color w:val="auto"/>
                <w:szCs w:val="24"/>
              </w:rPr>
              <w:t xml:space="preserve"> / </w:t>
            </w:r>
            <w:proofErr w:type="spellStart"/>
            <w:r w:rsidRPr="00DA473D">
              <w:rPr>
                <w:rFonts w:ascii="XO Thames" w:hAnsi="XO Thames"/>
                <w:color w:val="auto"/>
                <w:szCs w:val="24"/>
              </w:rPr>
              <w:t>Оi</w:t>
            </w:r>
            <w:proofErr w:type="spellEnd"/>
            <w:r w:rsidRPr="00DA473D">
              <w:rPr>
                <w:rFonts w:ascii="XO Thames" w:hAnsi="XO Thames"/>
                <w:color w:val="auto"/>
                <w:szCs w:val="24"/>
              </w:rPr>
              <w:t xml:space="preserve"> </w:t>
            </w:r>
            <w:proofErr w:type="spellStart"/>
            <w:r w:rsidRPr="00DA473D">
              <w:rPr>
                <w:rFonts w:ascii="XO Thames" w:hAnsi="XO Thames"/>
                <w:color w:val="auto"/>
                <w:szCs w:val="24"/>
              </w:rPr>
              <w:t>x</w:t>
            </w:r>
            <w:proofErr w:type="spellEnd"/>
            <w:r w:rsidRPr="00DA473D">
              <w:rPr>
                <w:rFonts w:ascii="XO Thames" w:hAnsi="XO Thames"/>
                <w:color w:val="auto"/>
                <w:szCs w:val="24"/>
              </w:rPr>
              <w:t xml:space="preserve"> 100%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proofErr w:type="spellStart"/>
            <w:r w:rsidRPr="00DA473D">
              <w:rPr>
                <w:rFonts w:ascii="XO Thames" w:hAnsi="XO Thames"/>
                <w:color w:val="auto"/>
                <w:szCs w:val="24"/>
              </w:rPr>
              <w:t>Li</w:t>
            </w:r>
            <w:proofErr w:type="spellEnd"/>
            <w:r w:rsidRPr="00DA473D">
              <w:rPr>
                <w:rFonts w:ascii="XO Thames" w:hAnsi="XO Thames"/>
                <w:color w:val="auto"/>
                <w:szCs w:val="24"/>
              </w:rPr>
              <w:t xml:space="preserve"> </w:t>
            </w:r>
            <w:r w:rsidR="00792A74" w:rsidRPr="00DA473D">
              <w:rPr>
                <w:rFonts w:ascii="XO Thames" w:hAnsi="XO Thames"/>
                <w:color w:val="auto"/>
                <w:szCs w:val="24"/>
              </w:rPr>
              <w:t>–</w:t>
            </w:r>
            <w:r w:rsidRPr="00DA473D">
              <w:rPr>
                <w:rFonts w:ascii="XO Thames" w:hAnsi="XO Thames"/>
                <w:color w:val="auto"/>
                <w:szCs w:val="24"/>
              </w:rPr>
              <w:t xml:space="preserve"> доля гос</w:t>
            </w:r>
            <w:r w:rsidRPr="00DA473D">
              <w:rPr>
                <w:rFonts w:ascii="XO Thames" w:hAnsi="XO Thames"/>
                <w:color w:val="auto"/>
                <w:szCs w:val="24"/>
              </w:rPr>
              <w:t>у</w:t>
            </w:r>
            <w:r w:rsidRPr="00DA473D">
              <w:rPr>
                <w:rFonts w:ascii="XO Thames" w:hAnsi="XO Thames"/>
                <w:color w:val="auto"/>
                <w:szCs w:val="24"/>
              </w:rPr>
              <w:t>дарственных организаций с</w:t>
            </w:r>
            <w:r w:rsidRPr="00DA473D">
              <w:rPr>
                <w:rFonts w:ascii="XO Thames" w:hAnsi="XO Thames"/>
                <w:color w:val="auto"/>
                <w:szCs w:val="24"/>
              </w:rPr>
              <w:t>о</w:t>
            </w:r>
            <w:r w:rsidRPr="00DA473D">
              <w:rPr>
                <w:rFonts w:ascii="XO Thames" w:hAnsi="XO Thames"/>
                <w:color w:val="auto"/>
                <w:szCs w:val="24"/>
              </w:rPr>
              <w:t>циального о</w:t>
            </w:r>
            <w:r w:rsidRPr="00DA473D">
              <w:rPr>
                <w:rFonts w:ascii="XO Thames" w:hAnsi="XO Thames"/>
                <w:color w:val="auto"/>
                <w:szCs w:val="24"/>
              </w:rPr>
              <w:t>б</w:t>
            </w:r>
            <w:r w:rsidRPr="00DA473D">
              <w:rPr>
                <w:rFonts w:ascii="XO Thames" w:hAnsi="XO Thames"/>
                <w:color w:val="auto"/>
                <w:szCs w:val="24"/>
              </w:rPr>
              <w:t>служивания о</w:t>
            </w:r>
            <w:r w:rsidRPr="00DA473D">
              <w:rPr>
                <w:rFonts w:ascii="XO Thames" w:hAnsi="XO Thames"/>
                <w:color w:val="auto"/>
                <w:szCs w:val="24"/>
              </w:rPr>
              <w:t>б</w:t>
            </w:r>
            <w:r w:rsidRPr="00DA473D">
              <w:rPr>
                <w:rFonts w:ascii="XO Thames" w:hAnsi="XO Thames"/>
                <w:color w:val="auto"/>
                <w:szCs w:val="24"/>
              </w:rPr>
              <w:t>ласти, в которых проведены м</w:t>
            </w:r>
            <w:r w:rsidRPr="00DA473D">
              <w:rPr>
                <w:rFonts w:ascii="XO Thames" w:hAnsi="XO Thames"/>
                <w:color w:val="auto"/>
                <w:szCs w:val="24"/>
              </w:rPr>
              <w:t>е</w:t>
            </w:r>
            <w:r w:rsidRPr="00DA473D">
              <w:rPr>
                <w:rFonts w:ascii="XO Thames" w:hAnsi="XO Thames"/>
                <w:color w:val="auto"/>
                <w:szCs w:val="24"/>
              </w:rPr>
              <w:t>роприятия по укреплению м</w:t>
            </w:r>
            <w:r w:rsidRPr="00DA473D">
              <w:rPr>
                <w:rFonts w:ascii="XO Thames" w:hAnsi="XO Thames"/>
                <w:color w:val="auto"/>
                <w:szCs w:val="24"/>
              </w:rPr>
              <w:t>а</w:t>
            </w:r>
            <w:r w:rsidRPr="00DA473D">
              <w:rPr>
                <w:rFonts w:ascii="XO Thames" w:hAnsi="XO Thames"/>
                <w:color w:val="auto"/>
                <w:szCs w:val="24"/>
              </w:rPr>
              <w:t>териально-технической б</w:t>
            </w:r>
            <w:r w:rsidRPr="00DA473D">
              <w:rPr>
                <w:rFonts w:ascii="XO Thames" w:hAnsi="XO Thames"/>
                <w:color w:val="auto"/>
                <w:szCs w:val="24"/>
              </w:rPr>
              <w:t>а</w:t>
            </w:r>
            <w:r w:rsidRPr="00DA473D">
              <w:rPr>
                <w:rFonts w:ascii="XO Thames" w:hAnsi="XO Thames"/>
                <w:color w:val="auto"/>
                <w:szCs w:val="24"/>
              </w:rPr>
              <w:t>зы и обеспеч</w:t>
            </w:r>
            <w:r w:rsidRPr="00DA473D">
              <w:rPr>
                <w:rFonts w:ascii="XO Thames" w:hAnsi="XO Thames"/>
                <w:color w:val="auto"/>
                <w:szCs w:val="24"/>
              </w:rPr>
              <w:t>е</w:t>
            </w:r>
            <w:r w:rsidRPr="00DA473D">
              <w:rPr>
                <w:rFonts w:ascii="XO Thames" w:hAnsi="XO Thames"/>
                <w:color w:val="auto"/>
                <w:szCs w:val="24"/>
              </w:rPr>
              <w:t xml:space="preserve">нию пожарной безопасности в i-м году, % </w:t>
            </w:r>
          </w:p>
        </w:tc>
        <w:tc>
          <w:tcPr>
            <w:tcW w:w="4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3 </w:t>
            </w:r>
          </w:p>
        </w:tc>
        <w:tc>
          <w:tcPr>
            <w:tcW w:w="4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r w:rsidRPr="00DA473D">
              <w:rPr>
                <w:rFonts w:ascii="XO Thames" w:hAnsi="XO Thames"/>
                <w:color w:val="auto"/>
                <w:szCs w:val="24"/>
              </w:rPr>
              <w:t xml:space="preserve">МСЗН </w:t>
            </w:r>
          </w:p>
        </w:tc>
      </w:tr>
      <w:tr w:rsidR="001A375C" w:rsidRPr="00DA473D" w:rsidTr="002D3911">
        <w:tc>
          <w:tcPr>
            <w:tcW w:w="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proofErr w:type="spellStart"/>
            <w:r w:rsidRPr="00DA473D">
              <w:rPr>
                <w:rFonts w:ascii="XO Thames" w:hAnsi="XO Thames"/>
                <w:color w:val="auto"/>
                <w:szCs w:val="24"/>
              </w:rPr>
              <w:t>Xi</w:t>
            </w:r>
            <w:proofErr w:type="spellEnd"/>
            <w:r w:rsidRPr="00DA473D">
              <w:rPr>
                <w:rFonts w:ascii="XO Thames" w:hAnsi="XO Thames"/>
                <w:color w:val="auto"/>
                <w:szCs w:val="24"/>
              </w:rPr>
              <w:t xml:space="preserve"> </w:t>
            </w:r>
            <w:r w:rsidR="00792A74" w:rsidRPr="00DA473D">
              <w:rPr>
                <w:rFonts w:ascii="XO Thames" w:hAnsi="XO Thames"/>
                <w:color w:val="auto"/>
                <w:szCs w:val="24"/>
              </w:rPr>
              <w:t>–</w:t>
            </w:r>
            <w:r w:rsidRPr="00DA473D">
              <w:rPr>
                <w:rFonts w:ascii="XO Thames" w:hAnsi="XO Thames"/>
                <w:color w:val="auto"/>
                <w:szCs w:val="24"/>
              </w:rPr>
              <w:t xml:space="preserve"> количество государстве</w:t>
            </w:r>
            <w:r w:rsidRPr="00DA473D">
              <w:rPr>
                <w:rFonts w:ascii="XO Thames" w:hAnsi="XO Thames"/>
                <w:color w:val="auto"/>
                <w:szCs w:val="24"/>
              </w:rPr>
              <w:t>н</w:t>
            </w:r>
            <w:r w:rsidRPr="00DA473D">
              <w:rPr>
                <w:rFonts w:ascii="XO Thames" w:hAnsi="XO Thames"/>
                <w:color w:val="auto"/>
                <w:szCs w:val="24"/>
              </w:rPr>
              <w:t>ных организ</w:t>
            </w:r>
            <w:r w:rsidRPr="00DA473D">
              <w:rPr>
                <w:rFonts w:ascii="XO Thames" w:hAnsi="XO Thames"/>
                <w:color w:val="auto"/>
                <w:szCs w:val="24"/>
              </w:rPr>
              <w:t>а</w:t>
            </w:r>
            <w:r w:rsidRPr="00DA473D">
              <w:rPr>
                <w:rFonts w:ascii="XO Thames" w:hAnsi="XO Thames"/>
                <w:color w:val="auto"/>
                <w:szCs w:val="24"/>
              </w:rPr>
              <w:t>ций обслужив</w:t>
            </w:r>
            <w:r w:rsidRPr="00DA473D">
              <w:rPr>
                <w:rFonts w:ascii="XO Thames" w:hAnsi="XO Thames"/>
                <w:color w:val="auto"/>
                <w:szCs w:val="24"/>
              </w:rPr>
              <w:t>а</w:t>
            </w:r>
            <w:r w:rsidRPr="00DA473D">
              <w:rPr>
                <w:rFonts w:ascii="XO Thames" w:hAnsi="XO Thames"/>
                <w:color w:val="auto"/>
                <w:szCs w:val="24"/>
              </w:rPr>
              <w:t>ния области, в которых пров</w:t>
            </w:r>
            <w:r w:rsidRPr="00DA473D">
              <w:rPr>
                <w:rFonts w:ascii="XO Thames" w:hAnsi="XO Thames"/>
                <w:color w:val="auto"/>
                <w:szCs w:val="24"/>
              </w:rPr>
              <w:t>е</w:t>
            </w:r>
            <w:r w:rsidRPr="00DA473D">
              <w:rPr>
                <w:rFonts w:ascii="XO Thames" w:hAnsi="XO Thames"/>
                <w:color w:val="auto"/>
                <w:szCs w:val="24"/>
              </w:rPr>
              <w:t>дены меропри</w:t>
            </w:r>
            <w:r w:rsidRPr="00DA473D">
              <w:rPr>
                <w:rFonts w:ascii="XO Thames" w:hAnsi="XO Thames"/>
                <w:color w:val="auto"/>
                <w:szCs w:val="24"/>
              </w:rPr>
              <w:t>я</w:t>
            </w:r>
            <w:r w:rsidRPr="00DA473D">
              <w:rPr>
                <w:rFonts w:ascii="XO Thames" w:hAnsi="XO Thames"/>
                <w:color w:val="auto"/>
                <w:szCs w:val="24"/>
              </w:rPr>
              <w:lastRenderedPageBreak/>
              <w:t>тия по укрепл</w:t>
            </w:r>
            <w:r w:rsidRPr="00DA473D">
              <w:rPr>
                <w:rFonts w:ascii="XO Thames" w:hAnsi="XO Thames"/>
                <w:color w:val="auto"/>
                <w:szCs w:val="24"/>
              </w:rPr>
              <w:t>е</w:t>
            </w:r>
            <w:r w:rsidRPr="00DA473D">
              <w:rPr>
                <w:rFonts w:ascii="XO Thames" w:hAnsi="XO Thames"/>
                <w:color w:val="auto"/>
                <w:szCs w:val="24"/>
              </w:rPr>
              <w:t>нию материал</w:t>
            </w:r>
            <w:r w:rsidRPr="00DA473D">
              <w:rPr>
                <w:rFonts w:ascii="XO Thames" w:hAnsi="XO Thames"/>
                <w:color w:val="auto"/>
                <w:szCs w:val="24"/>
              </w:rPr>
              <w:t>ь</w:t>
            </w:r>
            <w:r w:rsidRPr="00DA473D">
              <w:rPr>
                <w:rFonts w:ascii="XO Thames" w:hAnsi="XO Thames"/>
                <w:color w:val="auto"/>
                <w:szCs w:val="24"/>
              </w:rPr>
              <w:t>но-технической базы и обесп</w:t>
            </w:r>
            <w:r w:rsidRPr="00DA473D">
              <w:rPr>
                <w:rFonts w:ascii="XO Thames" w:hAnsi="XO Thames"/>
                <w:color w:val="auto"/>
                <w:szCs w:val="24"/>
              </w:rPr>
              <w:t>е</w:t>
            </w:r>
            <w:r w:rsidRPr="00DA473D">
              <w:rPr>
                <w:rFonts w:ascii="XO Thames" w:hAnsi="XO Thames"/>
                <w:color w:val="auto"/>
                <w:szCs w:val="24"/>
              </w:rPr>
              <w:t>чению пожа</w:t>
            </w:r>
            <w:r w:rsidRPr="00DA473D">
              <w:rPr>
                <w:rFonts w:ascii="XO Thames" w:hAnsi="XO Thames"/>
                <w:color w:val="auto"/>
                <w:szCs w:val="24"/>
              </w:rPr>
              <w:t>р</w:t>
            </w:r>
            <w:r w:rsidRPr="00DA473D">
              <w:rPr>
                <w:rFonts w:ascii="XO Thames" w:hAnsi="XO Thames"/>
                <w:color w:val="auto"/>
                <w:szCs w:val="24"/>
              </w:rPr>
              <w:t>ной безопасн</w:t>
            </w:r>
            <w:r w:rsidRPr="00DA473D">
              <w:rPr>
                <w:rFonts w:ascii="XO Thames" w:hAnsi="XO Thames"/>
                <w:color w:val="auto"/>
                <w:szCs w:val="24"/>
              </w:rPr>
              <w:t>о</w:t>
            </w:r>
            <w:r w:rsidRPr="00DA473D">
              <w:rPr>
                <w:rFonts w:ascii="XO Thames" w:hAnsi="XO Thames"/>
                <w:color w:val="auto"/>
                <w:szCs w:val="24"/>
              </w:rPr>
              <w:t xml:space="preserve">сти в i-м году, ед. </w:t>
            </w:r>
          </w:p>
        </w:tc>
        <w:tc>
          <w:tcPr>
            <w:tcW w:w="4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</w:tr>
      <w:tr w:rsidR="001A375C" w:rsidRPr="00DA473D" w:rsidTr="002D3911">
        <w:tc>
          <w:tcPr>
            <w:tcW w:w="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pStyle w:val="ad"/>
              <w:spacing w:beforeAutospacing="0" w:after="0" w:afterAutospacing="0"/>
              <w:rPr>
                <w:rFonts w:ascii="XO Thames" w:hAnsi="XO Thames"/>
                <w:color w:val="auto"/>
                <w:szCs w:val="24"/>
              </w:rPr>
            </w:pPr>
            <w:proofErr w:type="spellStart"/>
            <w:r w:rsidRPr="00DA473D">
              <w:rPr>
                <w:rFonts w:ascii="XO Thames" w:hAnsi="XO Thames"/>
                <w:color w:val="auto"/>
                <w:szCs w:val="24"/>
              </w:rPr>
              <w:t>Оi</w:t>
            </w:r>
            <w:proofErr w:type="spellEnd"/>
            <w:r w:rsidRPr="00DA473D">
              <w:rPr>
                <w:rFonts w:ascii="XO Thames" w:hAnsi="XO Thames"/>
                <w:color w:val="auto"/>
                <w:szCs w:val="24"/>
              </w:rPr>
              <w:t xml:space="preserve"> </w:t>
            </w:r>
            <w:r w:rsidR="00792A74" w:rsidRPr="00DA473D">
              <w:rPr>
                <w:rFonts w:ascii="XO Thames" w:hAnsi="XO Thames"/>
                <w:color w:val="auto"/>
                <w:szCs w:val="24"/>
              </w:rPr>
              <w:t>–</w:t>
            </w:r>
            <w:r w:rsidRPr="00DA473D">
              <w:rPr>
                <w:rFonts w:ascii="XO Thames" w:hAnsi="XO Thames"/>
                <w:color w:val="auto"/>
                <w:szCs w:val="24"/>
              </w:rPr>
              <w:t xml:space="preserve"> общее к</w:t>
            </w:r>
            <w:r w:rsidRPr="00DA473D">
              <w:rPr>
                <w:rFonts w:ascii="XO Thames" w:hAnsi="XO Thames"/>
                <w:color w:val="auto"/>
                <w:szCs w:val="24"/>
              </w:rPr>
              <w:t>о</w:t>
            </w:r>
            <w:r w:rsidRPr="00DA473D">
              <w:rPr>
                <w:rFonts w:ascii="XO Thames" w:hAnsi="XO Thames"/>
                <w:color w:val="auto"/>
                <w:szCs w:val="24"/>
              </w:rPr>
              <w:t>личество гос</w:t>
            </w:r>
            <w:r w:rsidRPr="00DA473D">
              <w:rPr>
                <w:rFonts w:ascii="XO Thames" w:hAnsi="XO Thames"/>
                <w:color w:val="auto"/>
                <w:szCs w:val="24"/>
              </w:rPr>
              <w:t>у</w:t>
            </w:r>
            <w:r w:rsidRPr="00DA473D">
              <w:rPr>
                <w:rFonts w:ascii="XO Thames" w:hAnsi="XO Thames"/>
                <w:color w:val="auto"/>
                <w:szCs w:val="24"/>
              </w:rPr>
              <w:t>дарственных организаций о</w:t>
            </w:r>
            <w:r w:rsidRPr="00DA473D">
              <w:rPr>
                <w:rFonts w:ascii="XO Thames" w:hAnsi="XO Thames"/>
                <w:color w:val="auto"/>
                <w:szCs w:val="24"/>
              </w:rPr>
              <w:t>б</w:t>
            </w:r>
            <w:r w:rsidRPr="00DA473D">
              <w:rPr>
                <w:rFonts w:ascii="XO Thames" w:hAnsi="XO Thames"/>
                <w:color w:val="auto"/>
                <w:szCs w:val="24"/>
              </w:rPr>
              <w:t>служивания о</w:t>
            </w:r>
            <w:r w:rsidRPr="00DA473D">
              <w:rPr>
                <w:rFonts w:ascii="XO Thames" w:hAnsi="XO Thames"/>
                <w:color w:val="auto"/>
                <w:szCs w:val="24"/>
              </w:rPr>
              <w:t>б</w:t>
            </w:r>
            <w:r w:rsidRPr="00DA473D">
              <w:rPr>
                <w:rFonts w:ascii="XO Thames" w:hAnsi="XO Thames"/>
                <w:color w:val="auto"/>
                <w:szCs w:val="24"/>
              </w:rPr>
              <w:t xml:space="preserve">ласти в i-м году, ед. </w:t>
            </w:r>
          </w:p>
        </w:tc>
        <w:tc>
          <w:tcPr>
            <w:tcW w:w="4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C" w:rsidRPr="00DA473D" w:rsidRDefault="001A375C" w:rsidP="002D3911">
            <w:pPr>
              <w:spacing w:after="0" w:line="240" w:lineRule="auto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</w:tr>
    </w:tbl>
    <w:p w:rsidR="001A375C" w:rsidRPr="00DA473D" w:rsidRDefault="001A375C" w:rsidP="002D3911">
      <w:pPr>
        <w:pStyle w:val="ad"/>
        <w:spacing w:beforeAutospacing="0" w:after="0" w:afterAutospacing="0"/>
        <w:jc w:val="both"/>
        <w:rPr>
          <w:rFonts w:ascii="XO Thames" w:hAnsi="XO Thames"/>
          <w:color w:val="auto"/>
        </w:rPr>
      </w:pPr>
      <w:bookmarkStart w:id="0" w:name="p420"/>
      <w:bookmarkEnd w:id="0"/>
      <w:r w:rsidRPr="00DA473D">
        <w:rPr>
          <w:rFonts w:ascii="XO Thames" w:hAnsi="XO Thames"/>
          <w:color w:val="auto"/>
          <w:vertAlign w:val="superscript"/>
        </w:rPr>
        <w:t>1</w:t>
      </w:r>
      <w:r w:rsidRPr="00DA473D">
        <w:rPr>
          <w:rFonts w:ascii="XO Thames" w:hAnsi="XO Thames"/>
          <w:color w:val="auto"/>
        </w:rPr>
        <w:t xml:space="preserve"> </w:t>
      </w:r>
      <w:proofErr w:type="spellStart"/>
      <w:r w:rsidRPr="00DA473D">
        <w:rPr>
          <w:rFonts w:ascii="XO Thames" w:hAnsi="XO Thames"/>
          <w:color w:val="auto"/>
        </w:rPr>
        <w:t>1</w:t>
      </w:r>
      <w:proofErr w:type="spellEnd"/>
      <w:r w:rsidRPr="00DA473D">
        <w:rPr>
          <w:rFonts w:ascii="XO Thames" w:hAnsi="XO Thames"/>
          <w:color w:val="auto"/>
        </w:rPr>
        <w:t xml:space="preserve"> </w:t>
      </w:r>
      <w:r w:rsidR="00792A74" w:rsidRPr="00DA473D">
        <w:rPr>
          <w:rFonts w:ascii="XO Thames" w:hAnsi="XO Thames"/>
          <w:color w:val="auto"/>
        </w:rPr>
        <w:t>–</w:t>
      </w:r>
      <w:r w:rsidRPr="00DA473D">
        <w:rPr>
          <w:rFonts w:ascii="XO Thames" w:hAnsi="XO Thames"/>
          <w:color w:val="auto"/>
        </w:rPr>
        <w:t xml:space="preserve"> официальная статистическая информация; 2 </w:t>
      </w:r>
      <w:r w:rsidR="00792A74" w:rsidRPr="00DA473D">
        <w:rPr>
          <w:rFonts w:ascii="XO Thames" w:hAnsi="XO Thames"/>
          <w:color w:val="auto"/>
        </w:rPr>
        <w:t>–</w:t>
      </w:r>
      <w:r w:rsidRPr="00DA473D">
        <w:rPr>
          <w:rFonts w:ascii="XO Thames" w:hAnsi="XO Thames"/>
          <w:color w:val="auto"/>
        </w:rPr>
        <w:t xml:space="preserve"> бухгалтерская и финансовая отчетность; 3 </w:t>
      </w:r>
      <w:r w:rsidR="00792A74" w:rsidRPr="00DA473D">
        <w:rPr>
          <w:rFonts w:ascii="XO Thames" w:hAnsi="XO Thames"/>
          <w:color w:val="auto"/>
        </w:rPr>
        <w:t>–</w:t>
      </w:r>
      <w:r w:rsidRPr="00DA473D">
        <w:rPr>
          <w:rFonts w:ascii="XO Thames" w:hAnsi="XO Thames"/>
          <w:color w:val="auto"/>
        </w:rPr>
        <w:t xml:space="preserve"> ведомственная отчетность; 4 </w:t>
      </w:r>
      <w:r w:rsidR="00792A74" w:rsidRPr="00DA473D">
        <w:rPr>
          <w:rFonts w:ascii="XO Thames" w:hAnsi="XO Thames"/>
          <w:color w:val="auto"/>
        </w:rPr>
        <w:t>–</w:t>
      </w:r>
      <w:r w:rsidRPr="00DA473D">
        <w:rPr>
          <w:rFonts w:ascii="XO Thames" w:hAnsi="XO Thames"/>
          <w:color w:val="auto"/>
        </w:rPr>
        <w:t xml:space="preserve"> прочие.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 </w:t>
      </w:r>
    </w:p>
    <w:p w:rsidR="001A375C" w:rsidRPr="00DA473D" w:rsidRDefault="001A375C" w:rsidP="002D3911">
      <w:pPr>
        <w:pStyle w:val="ad"/>
        <w:spacing w:beforeAutospacing="0" w:after="0" w:afterAutospacing="0"/>
        <w:jc w:val="both"/>
        <w:rPr>
          <w:rFonts w:ascii="XO Thames" w:hAnsi="XO Thames"/>
          <w:color w:val="auto"/>
        </w:rPr>
      </w:pPr>
      <w:bookmarkStart w:id="1" w:name="p421"/>
      <w:bookmarkEnd w:id="1"/>
      <w:r w:rsidRPr="00DA473D">
        <w:rPr>
          <w:rFonts w:ascii="XO Thames" w:hAnsi="XO Thames"/>
          <w:color w:val="auto"/>
          <w:vertAlign w:val="superscript"/>
        </w:rPr>
        <w:t>2</w:t>
      </w:r>
      <w:r w:rsidRPr="00DA473D">
        <w:rPr>
          <w:rFonts w:ascii="XO Thames" w:hAnsi="XO Thames"/>
          <w:color w:val="auto"/>
        </w:rPr>
        <w:t xml:space="preserve"> МСЗН </w:t>
      </w:r>
      <w:r w:rsidR="00792A74" w:rsidRPr="00DA473D">
        <w:rPr>
          <w:rFonts w:ascii="XO Thames" w:hAnsi="XO Thames"/>
          <w:color w:val="auto"/>
        </w:rPr>
        <w:t>–</w:t>
      </w:r>
      <w:r w:rsidRPr="00DA473D">
        <w:rPr>
          <w:rFonts w:ascii="XO Thames" w:hAnsi="XO Thames"/>
          <w:color w:val="auto"/>
        </w:rPr>
        <w:t xml:space="preserve"> Министерство социальной защиты населения области. </w:t>
      </w:r>
    </w:p>
    <w:p w:rsidR="001A375C" w:rsidRPr="00DA473D" w:rsidRDefault="001A375C">
      <w:pPr>
        <w:spacing w:after="0" w:line="240" w:lineRule="auto"/>
        <w:rPr>
          <w:rFonts w:ascii="XO Thames" w:hAnsi="XO Thames"/>
          <w:color w:val="auto"/>
          <w:sz w:val="24"/>
        </w:rPr>
      </w:pPr>
    </w:p>
    <w:p w:rsidR="001A375C" w:rsidRPr="00DA473D" w:rsidRDefault="001A375C" w:rsidP="001A375C">
      <w:pPr>
        <w:pStyle w:val="ad"/>
        <w:spacing w:beforeAutospacing="0" w:after="0" w:afterAutospacing="0"/>
        <w:jc w:val="center"/>
        <w:rPr>
          <w:rFonts w:ascii="XO Thames" w:hAnsi="XO Thames"/>
          <w:color w:val="auto"/>
          <w:sz w:val="28"/>
          <w:szCs w:val="28"/>
        </w:rPr>
      </w:pPr>
      <w:r w:rsidRPr="00DA473D">
        <w:rPr>
          <w:rFonts w:ascii="XO Thames" w:hAnsi="XO Thames" w:cs="Arial"/>
          <w:bCs/>
          <w:color w:val="auto"/>
          <w:sz w:val="28"/>
          <w:szCs w:val="28"/>
        </w:rPr>
        <w:t>8. Дополнительная информация</w:t>
      </w:r>
      <w:r w:rsidRPr="00DA473D">
        <w:rPr>
          <w:rFonts w:ascii="XO Thames" w:hAnsi="XO Thames"/>
          <w:color w:val="auto"/>
          <w:sz w:val="28"/>
          <w:szCs w:val="28"/>
        </w:rPr>
        <w:t xml:space="preserve"> </w:t>
      </w:r>
    </w:p>
    <w:p w:rsidR="001A375C" w:rsidRPr="00DA473D" w:rsidRDefault="001A375C" w:rsidP="001A375C">
      <w:pPr>
        <w:pStyle w:val="ad"/>
        <w:spacing w:beforeAutospacing="0" w:after="0" w:afterAutospacing="0"/>
        <w:rPr>
          <w:rFonts w:ascii="XO Thames" w:hAnsi="XO Thames"/>
          <w:color w:val="auto"/>
        </w:rPr>
      </w:pPr>
      <w:r w:rsidRPr="00DA473D">
        <w:rPr>
          <w:rFonts w:ascii="XO Thames" w:hAnsi="XO Thames"/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80"/>
      </w:tblGrid>
      <w:tr w:rsidR="001A375C" w:rsidRPr="00DA473D" w:rsidTr="001A375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75C" w:rsidRPr="00DA473D" w:rsidRDefault="00792A74" w:rsidP="001A375C">
            <w:pPr>
              <w:pStyle w:val="ad"/>
              <w:spacing w:beforeAutospacing="0" w:after="0" w:afterAutospacing="0"/>
              <w:jc w:val="center"/>
              <w:rPr>
                <w:rFonts w:ascii="XO Thames" w:hAnsi="XO Thames"/>
                <w:color w:val="auto"/>
                <w:sz w:val="19"/>
                <w:szCs w:val="19"/>
              </w:rPr>
            </w:pPr>
            <w:r w:rsidRPr="00DA473D">
              <w:rPr>
                <w:rFonts w:ascii="XO Thames" w:hAnsi="XO Thames"/>
                <w:color w:val="auto"/>
                <w:sz w:val="19"/>
                <w:szCs w:val="19"/>
              </w:rPr>
              <w:t>–</w:t>
            </w:r>
            <w:r w:rsidR="001A375C" w:rsidRPr="00DA473D">
              <w:rPr>
                <w:rFonts w:ascii="XO Thames" w:hAnsi="XO Thames"/>
                <w:color w:val="auto"/>
                <w:sz w:val="19"/>
                <w:szCs w:val="19"/>
              </w:rPr>
              <w:t xml:space="preserve"> </w:t>
            </w:r>
          </w:p>
        </w:tc>
      </w:tr>
    </w:tbl>
    <w:p w:rsidR="00BC23A9" w:rsidRPr="00DA473D" w:rsidRDefault="00C73845" w:rsidP="00C73845">
      <w:pPr>
        <w:pStyle w:val="ad"/>
        <w:spacing w:beforeAutospacing="0" w:after="0" w:afterAutospacing="0"/>
        <w:jc w:val="right"/>
        <w:rPr>
          <w:rFonts w:ascii="XO Thames" w:hAnsi="XO Thames"/>
          <w:color w:val="auto"/>
          <w:sz w:val="28"/>
        </w:rPr>
      </w:pPr>
      <w:r w:rsidRPr="00DA473D">
        <w:rPr>
          <w:rFonts w:ascii="XO Thames" w:hAnsi="XO Thames"/>
          <w:color w:val="auto"/>
          <w:sz w:val="28"/>
        </w:rPr>
        <w:t>»</w:t>
      </w:r>
    </w:p>
    <w:sectPr w:rsidR="00BC23A9" w:rsidRPr="00DA473D" w:rsidSect="00D757E7">
      <w:headerReference w:type="default" r:id="rId10"/>
      <w:pgSz w:w="16838" w:h="11906" w:orient="landscape"/>
      <w:pgMar w:top="851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60C" w:rsidRDefault="008F560C" w:rsidP="00D757E7">
      <w:pPr>
        <w:spacing w:after="0" w:line="240" w:lineRule="auto"/>
      </w:pPr>
      <w:r>
        <w:separator/>
      </w:r>
    </w:p>
  </w:endnote>
  <w:endnote w:type="continuationSeparator" w:id="0">
    <w:p w:rsidR="008F560C" w:rsidRDefault="008F560C" w:rsidP="00D7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60C" w:rsidRDefault="008F560C" w:rsidP="00D757E7">
      <w:pPr>
        <w:spacing w:after="0" w:line="240" w:lineRule="auto"/>
      </w:pPr>
      <w:r>
        <w:separator/>
      </w:r>
    </w:p>
  </w:footnote>
  <w:footnote w:type="continuationSeparator" w:id="0">
    <w:p w:rsidR="008F560C" w:rsidRDefault="008F560C" w:rsidP="00D75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3510217"/>
      <w:docPartObj>
        <w:docPartGallery w:val="Page Numbers (Top of Page)"/>
        <w:docPartUnique/>
      </w:docPartObj>
    </w:sdtPr>
    <w:sdtContent>
      <w:p w:rsidR="00222AD5" w:rsidRDefault="000976A3">
        <w:pPr>
          <w:pStyle w:val="af2"/>
          <w:jc w:val="center"/>
        </w:pPr>
        <w:fldSimple w:instr=" PAGE   \* MERGEFORMAT ">
          <w:r w:rsidR="00DA473D">
            <w:rPr>
              <w:noProof/>
            </w:rPr>
            <w:t>3</w:t>
          </w:r>
        </w:fldSimple>
      </w:p>
    </w:sdtContent>
  </w:sdt>
  <w:p w:rsidR="00222AD5" w:rsidRDefault="00222AD5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D5" w:rsidRDefault="000976A3">
    <w:pPr>
      <w:pStyle w:val="af2"/>
      <w:jc w:val="center"/>
    </w:pPr>
    <w:fldSimple w:instr="PAGE ">
      <w:r w:rsidR="00DA473D">
        <w:rPr>
          <w:noProof/>
        </w:rPr>
        <w:t>25</w:t>
      </w:r>
    </w:fldSimple>
  </w:p>
  <w:p w:rsidR="00222AD5" w:rsidRDefault="00222AD5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31BF"/>
    <w:multiLevelType w:val="multilevel"/>
    <w:tmpl w:val="59F8E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7E7"/>
    <w:rsid w:val="00000B38"/>
    <w:rsid w:val="00006289"/>
    <w:rsid w:val="000240AD"/>
    <w:rsid w:val="000271B4"/>
    <w:rsid w:val="00030781"/>
    <w:rsid w:val="0003281A"/>
    <w:rsid w:val="0004286E"/>
    <w:rsid w:val="00047348"/>
    <w:rsid w:val="0005251B"/>
    <w:rsid w:val="00055334"/>
    <w:rsid w:val="00055EAC"/>
    <w:rsid w:val="000659D3"/>
    <w:rsid w:val="00066EC3"/>
    <w:rsid w:val="00075854"/>
    <w:rsid w:val="00075D0E"/>
    <w:rsid w:val="000776AB"/>
    <w:rsid w:val="00080945"/>
    <w:rsid w:val="00082837"/>
    <w:rsid w:val="00086DA8"/>
    <w:rsid w:val="0009479E"/>
    <w:rsid w:val="00095C43"/>
    <w:rsid w:val="000976A3"/>
    <w:rsid w:val="000A489B"/>
    <w:rsid w:val="000B03AA"/>
    <w:rsid w:val="000B0ADC"/>
    <w:rsid w:val="000B2C0F"/>
    <w:rsid w:val="000C172B"/>
    <w:rsid w:val="000C5729"/>
    <w:rsid w:val="000C7E8F"/>
    <w:rsid w:val="000D5A1F"/>
    <w:rsid w:val="000E03AF"/>
    <w:rsid w:val="000E0E69"/>
    <w:rsid w:val="000E4592"/>
    <w:rsid w:val="000F1450"/>
    <w:rsid w:val="000F4531"/>
    <w:rsid w:val="000F6164"/>
    <w:rsid w:val="0010064D"/>
    <w:rsid w:val="00101E58"/>
    <w:rsid w:val="00103D5F"/>
    <w:rsid w:val="001058F8"/>
    <w:rsid w:val="00110A7B"/>
    <w:rsid w:val="00116AF8"/>
    <w:rsid w:val="00117139"/>
    <w:rsid w:val="00117826"/>
    <w:rsid w:val="00120B6C"/>
    <w:rsid w:val="00121D26"/>
    <w:rsid w:val="00123552"/>
    <w:rsid w:val="0013478A"/>
    <w:rsid w:val="00135C4F"/>
    <w:rsid w:val="00140032"/>
    <w:rsid w:val="00142174"/>
    <w:rsid w:val="0014526A"/>
    <w:rsid w:val="00147AFD"/>
    <w:rsid w:val="00160FE6"/>
    <w:rsid w:val="0018131D"/>
    <w:rsid w:val="00181984"/>
    <w:rsid w:val="00181BF9"/>
    <w:rsid w:val="001841E0"/>
    <w:rsid w:val="00184852"/>
    <w:rsid w:val="0018798B"/>
    <w:rsid w:val="001A1375"/>
    <w:rsid w:val="001A375C"/>
    <w:rsid w:val="001A3C6D"/>
    <w:rsid w:val="001B05E4"/>
    <w:rsid w:val="001B1E70"/>
    <w:rsid w:val="001B32DA"/>
    <w:rsid w:val="001B3F37"/>
    <w:rsid w:val="001B6D91"/>
    <w:rsid w:val="001C51BB"/>
    <w:rsid w:val="001C715F"/>
    <w:rsid w:val="001D2DAA"/>
    <w:rsid w:val="001D4C77"/>
    <w:rsid w:val="001E675E"/>
    <w:rsid w:val="001F11DB"/>
    <w:rsid w:val="002069B9"/>
    <w:rsid w:val="00217FCE"/>
    <w:rsid w:val="00222305"/>
    <w:rsid w:val="002228AD"/>
    <w:rsid w:val="00222AD5"/>
    <w:rsid w:val="00223AB5"/>
    <w:rsid w:val="002247A2"/>
    <w:rsid w:val="002276F0"/>
    <w:rsid w:val="002329A2"/>
    <w:rsid w:val="002438F6"/>
    <w:rsid w:val="00245063"/>
    <w:rsid w:val="00251E7A"/>
    <w:rsid w:val="002549FF"/>
    <w:rsid w:val="0026019B"/>
    <w:rsid w:val="00265F09"/>
    <w:rsid w:val="0027175D"/>
    <w:rsid w:val="00271A57"/>
    <w:rsid w:val="00274CF4"/>
    <w:rsid w:val="00276B40"/>
    <w:rsid w:val="00286922"/>
    <w:rsid w:val="002919A8"/>
    <w:rsid w:val="002931AA"/>
    <w:rsid w:val="00294C38"/>
    <w:rsid w:val="002A3B39"/>
    <w:rsid w:val="002B1C97"/>
    <w:rsid w:val="002B696B"/>
    <w:rsid w:val="002B789F"/>
    <w:rsid w:val="002D0310"/>
    <w:rsid w:val="002D11A7"/>
    <w:rsid w:val="002D3911"/>
    <w:rsid w:val="002D7BFC"/>
    <w:rsid w:val="002E1255"/>
    <w:rsid w:val="002E720E"/>
    <w:rsid w:val="002F09C4"/>
    <w:rsid w:val="002F4677"/>
    <w:rsid w:val="002F7F0E"/>
    <w:rsid w:val="00302C4D"/>
    <w:rsid w:val="00306E0A"/>
    <w:rsid w:val="0031430B"/>
    <w:rsid w:val="00317B67"/>
    <w:rsid w:val="00322266"/>
    <w:rsid w:val="00324170"/>
    <w:rsid w:val="00327CEB"/>
    <w:rsid w:val="003331A4"/>
    <w:rsid w:val="00335C41"/>
    <w:rsid w:val="00344A5E"/>
    <w:rsid w:val="00346B9C"/>
    <w:rsid w:val="00360680"/>
    <w:rsid w:val="00363CEB"/>
    <w:rsid w:val="00364E69"/>
    <w:rsid w:val="00371D51"/>
    <w:rsid w:val="003749F1"/>
    <w:rsid w:val="00376F34"/>
    <w:rsid w:val="00384F55"/>
    <w:rsid w:val="00386581"/>
    <w:rsid w:val="00387134"/>
    <w:rsid w:val="003908A0"/>
    <w:rsid w:val="00394ABC"/>
    <w:rsid w:val="003950EE"/>
    <w:rsid w:val="0039648C"/>
    <w:rsid w:val="003A0810"/>
    <w:rsid w:val="003B254D"/>
    <w:rsid w:val="003C030A"/>
    <w:rsid w:val="003C03B5"/>
    <w:rsid w:val="003C0A82"/>
    <w:rsid w:val="003C3518"/>
    <w:rsid w:val="003C4363"/>
    <w:rsid w:val="003D20B8"/>
    <w:rsid w:val="003D3BCA"/>
    <w:rsid w:val="003D7E37"/>
    <w:rsid w:val="003E2A74"/>
    <w:rsid w:val="003E6205"/>
    <w:rsid w:val="003E669D"/>
    <w:rsid w:val="003F415C"/>
    <w:rsid w:val="003F6F55"/>
    <w:rsid w:val="0041020F"/>
    <w:rsid w:val="00420B44"/>
    <w:rsid w:val="0042147A"/>
    <w:rsid w:val="00424123"/>
    <w:rsid w:val="00427491"/>
    <w:rsid w:val="0042764B"/>
    <w:rsid w:val="00443D78"/>
    <w:rsid w:val="004462E1"/>
    <w:rsid w:val="00461E4A"/>
    <w:rsid w:val="0046660B"/>
    <w:rsid w:val="0047122A"/>
    <w:rsid w:val="00481714"/>
    <w:rsid w:val="004822FD"/>
    <w:rsid w:val="004953A1"/>
    <w:rsid w:val="004A2499"/>
    <w:rsid w:val="004A5B4C"/>
    <w:rsid w:val="004A771F"/>
    <w:rsid w:val="004B1BB9"/>
    <w:rsid w:val="004B6CA3"/>
    <w:rsid w:val="004B7992"/>
    <w:rsid w:val="004C7547"/>
    <w:rsid w:val="004D47A5"/>
    <w:rsid w:val="004D7594"/>
    <w:rsid w:val="004E3E51"/>
    <w:rsid w:val="004E42B0"/>
    <w:rsid w:val="004E468E"/>
    <w:rsid w:val="004E4819"/>
    <w:rsid w:val="004E67DF"/>
    <w:rsid w:val="004F0BE7"/>
    <w:rsid w:val="004F523B"/>
    <w:rsid w:val="00500287"/>
    <w:rsid w:val="00504748"/>
    <w:rsid w:val="00541577"/>
    <w:rsid w:val="00543528"/>
    <w:rsid w:val="00554D94"/>
    <w:rsid w:val="00555043"/>
    <w:rsid w:val="00560F69"/>
    <w:rsid w:val="005702B1"/>
    <w:rsid w:val="00577670"/>
    <w:rsid w:val="0058437B"/>
    <w:rsid w:val="005A3544"/>
    <w:rsid w:val="005A6A2A"/>
    <w:rsid w:val="005B0884"/>
    <w:rsid w:val="005B1E6F"/>
    <w:rsid w:val="005C737E"/>
    <w:rsid w:val="005D298A"/>
    <w:rsid w:val="005E0626"/>
    <w:rsid w:val="005E1D2A"/>
    <w:rsid w:val="005F608E"/>
    <w:rsid w:val="006051B1"/>
    <w:rsid w:val="006359E7"/>
    <w:rsid w:val="00645EDF"/>
    <w:rsid w:val="006610A2"/>
    <w:rsid w:val="00664150"/>
    <w:rsid w:val="00664490"/>
    <w:rsid w:val="00665E7E"/>
    <w:rsid w:val="00671A64"/>
    <w:rsid w:val="00672D39"/>
    <w:rsid w:val="0067524A"/>
    <w:rsid w:val="00693902"/>
    <w:rsid w:val="00694B8B"/>
    <w:rsid w:val="00695C2E"/>
    <w:rsid w:val="006A1A6A"/>
    <w:rsid w:val="006A5BD2"/>
    <w:rsid w:val="006B1E09"/>
    <w:rsid w:val="006B6DBA"/>
    <w:rsid w:val="006C1D7B"/>
    <w:rsid w:val="006C347F"/>
    <w:rsid w:val="006D0A58"/>
    <w:rsid w:val="006D74B3"/>
    <w:rsid w:val="006F6189"/>
    <w:rsid w:val="006F7B63"/>
    <w:rsid w:val="0071489A"/>
    <w:rsid w:val="007265CE"/>
    <w:rsid w:val="007361E9"/>
    <w:rsid w:val="007367FE"/>
    <w:rsid w:val="007373CA"/>
    <w:rsid w:val="00742F9B"/>
    <w:rsid w:val="00746B8B"/>
    <w:rsid w:val="00746F81"/>
    <w:rsid w:val="00756D8C"/>
    <w:rsid w:val="007748B1"/>
    <w:rsid w:val="00775597"/>
    <w:rsid w:val="00783448"/>
    <w:rsid w:val="007906ED"/>
    <w:rsid w:val="00792A74"/>
    <w:rsid w:val="00794EA0"/>
    <w:rsid w:val="007A31A9"/>
    <w:rsid w:val="007A3E18"/>
    <w:rsid w:val="007B02D9"/>
    <w:rsid w:val="007B60AC"/>
    <w:rsid w:val="007B6913"/>
    <w:rsid w:val="007D0CF8"/>
    <w:rsid w:val="007D2904"/>
    <w:rsid w:val="007D5AE6"/>
    <w:rsid w:val="007E084E"/>
    <w:rsid w:val="007E2F16"/>
    <w:rsid w:val="007E7BFE"/>
    <w:rsid w:val="008006AE"/>
    <w:rsid w:val="00813284"/>
    <w:rsid w:val="008158FB"/>
    <w:rsid w:val="008173A9"/>
    <w:rsid w:val="0082521B"/>
    <w:rsid w:val="008366B3"/>
    <w:rsid w:val="00837C34"/>
    <w:rsid w:val="0084076F"/>
    <w:rsid w:val="00841F6B"/>
    <w:rsid w:val="00855CBF"/>
    <w:rsid w:val="00856C99"/>
    <w:rsid w:val="0086380B"/>
    <w:rsid w:val="00871031"/>
    <w:rsid w:val="00871E66"/>
    <w:rsid w:val="00877059"/>
    <w:rsid w:val="00877190"/>
    <w:rsid w:val="00884053"/>
    <w:rsid w:val="00894B5B"/>
    <w:rsid w:val="00894CF5"/>
    <w:rsid w:val="008A2C3C"/>
    <w:rsid w:val="008A3710"/>
    <w:rsid w:val="008B52D0"/>
    <w:rsid w:val="008C3827"/>
    <w:rsid w:val="008C3F58"/>
    <w:rsid w:val="008C7976"/>
    <w:rsid w:val="008F4FEB"/>
    <w:rsid w:val="008F560C"/>
    <w:rsid w:val="009003A4"/>
    <w:rsid w:val="00901586"/>
    <w:rsid w:val="009079A3"/>
    <w:rsid w:val="00910117"/>
    <w:rsid w:val="00911652"/>
    <w:rsid w:val="00911770"/>
    <w:rsid w:val="009159B1"/>
    <w:rsid w:val="00920AAC"/>
    <w:rsid w:val="009479FF"/>
    <w:rsid w:val="00951F59"/>
    <w:rsid w:val="00953E4F"/>
    <w:rsid w:val="0095537F"/>
    <w:rsid w:val="00957A5D"/>
    <w:rsid w:val="00962495"/>
    <w:rsid w:val="00973798"/>
    <w:rsid w:val="009802DC"/>
    <w:rsid w:val="00982151"/>
    <w:rsid w:val="0098503B"/>
    <w:rsid w:val="00996071"/>
    <w:rsid w:val="00997F6A"/>
    <w:rsid w:val="009A27B6"/>
    <w:rsid w:val="009A2FEA"/>
    <w:rsid w:val="009A50AD"/>
    <w:rsid w:val="009B0411"/>
    <w:rsid w:val="009C108F"/>
    <w:rsid w:val="009D0DAD"/>
    <w:rsid w:val="009E480E"/>
    <w:rsid w:val="009E52D5"/>
    <w:rsid w:val="009F08AF"/>
    <w:rsid w:val="009F4EB8"/>
    <w:rsid w:val="00A100C1"/>
    <w:rsid w:val="00A13E85"/>
    <w:rsid w:val="00A31BA2"/>
    <w:rsid w:val="00A4009C"/>
    <w:rsid w:val="00A61405"/>
    <w:rsid w:val="00A64FF3"/>
    <w:rsid w:val="00A71A52"/>
    <w:rsid w:val="00A8095F"/>
    <w:rsid w:val="00A90C4A"/>
    <w:rsid w:val="00AA0D67"/>
    <w:rsid w:val="00AA3536"/>
    <w:rsid w:val="00AB45CB"/>
    <w:rsid w:val="00AC2336"/>
    <w:rsid w:val="00AC3732"/>
    <w:rsid w:val="00AC5E08"/>
    <w:rsid w:val="00AD1A53"/>
    <w:rsid w:val="00AE6CD6"/>
    <w:rsid w:val="00AF17A1"/>
    <w:rsid w:val="00B1646E"/>
    <w:rsid w:val="00B20440"/>
    <w:rsid w:val="00B25865"/>
    <w:rsid w:val="00B25D3B"/>
    <w:rsid w:val="00B25FC2"/>
    <w:rsid w:val="00B30537"/>
    <w:rsid w:val="00B30BD6"/>
    <w:rsid w:val="00B434CE"/>
    <w:rsid w:val="00B57003"/>
    <w:rsid w:val="00B62A9D"/>
    <w:rsid w:val="00B65C27"/>
    <w:rsid w:val="00B723EC"/>
    <w:rsid w:val="00B7555F"/>
    <w:rsid w:val="00B774E7"/>
    <w:rsid w:val="00B8175D"/>
    <w:rsid w:val="00B85FC8"/>
    <w:rsid w:val="00B91A7E"/>
    <w:rsid w:val="00B924AE"/>
    <w:rsid w:val="00B92CBF"/>
    <w:rsid w:val="00BB739D"/>
    <w:rsid w:val="00BC23A9"/>
    <w:rsid w:val="00BC5526"/>
    <w:rsid w:val="00BE6B1E"/>
    <w:rsid w:val="00BF3491"/>
    <w:rsid w:val="00BF4F04"/>
    <w:rsid w:val="00BF7943"/>
    <w:rsid w:val="00C01A4F"/>
    <w:rsid w:val="00C02D2A"/>
    <w:rsid w:val="00C03593"/>
    <w:rsid w:val="00C07B9F"/>
    <w:rsid w:val="00C1513B"/>
    <w:rsid w:val="00C1739C"/>
    <w:rsid w:val="00C25700"/>
    <w:rsid w:val="00C33D48"/>
    <w:rsid w:val="00C415FA"/>
    <w:rsid w:val="00C5517D"/>
    <w:rsid w:val="00C56766"/>
    <w:rsid w:val="00C61F4C"/>
    <w:rsid w:val="00C646A9"/>
    <w:rsid w:val="00C71AF9"/>
    <w:rsid w:val="00C73845"/>
    <w:rsid w:val="00C91675"/>
    <w:rsid w:val="00C92B8C"/>
    <w:rsid w:val="00C9490E"/>
    <w:rsid w:val="00C951B0"/>
    <w:rsid w:val="00C96C5D"/>
    <w:rsid w:val="00CA1BA3"/>
    <w:rsid w:val="00CA37CC"/>
    <w:rsid w:val="00CA4920"/>
    <w:rsid w:val="00CB5F06"/>
    <w:rsid w:val="00CC6942"/>
    <w:rsid w:val="00CD2AE5"/>
    <w:rsid w:val="00CD463C"/>
    <w:rsid w:val="00CD4861"/>
    <w:rsid w:val="00CD49AD"/>
    <w:rsid w:val="00CE50C0"/>
    <w:rsid w:val="00CF304D"/>
    <w:rsid w:val="00CF3227"/>
    <w:rsid w:val="00D0554B"/>
    <w:rsid w:val="00D12895"/>
    <w:rsid w:val="00D16B14"/>
    <w:rsid w:val="00D20696"/>
    <w:rsid w:val="00D24A9D"/>
    <w:rsid w:val="00D26722"/>
    <w:rsid w:val="00D42FE7"/>
    <w:rsid w:val="00D5405F"/>
    <w:rsid w:val="00D62151"/>
    <w:rsid w:val="00D64EB3"/>
    <w:rsid w:val="00D71256"/>
    <w:rsid w:val="00D757E7"/>
    <w:rsid w:val="00D8319A"/>
    <w:rsid w:val="00DA0628"/>
    <w:rsid w:val="00DA473D"/>
    <w:rsid w:val="00DA4C8D"/>
    <w:rsid w:val="00DB085F"/>
    <w:rsid w:val="00DB0898"/>
    <w:rsid w:val="00DB450D"/>
    <w:rsid w:val="00DB4D71"/>
    <w:rsid w:val="00DC16DD"/>
    <w:rsid w:val="00DE7A76"/>
    <w:rsid w:val="00DF053E"/>
    <w:rsid w:val="00DF1D13"/>
    <w:rsid w:val="00E003F6"/>
    <w:rsid w:val="00E03E64"/>
    <w:rsid w:val="00E0401F"/>
    <w:rsid w:val="00E13ED3"/>
    <w:rsid w:val="00E142A3"/>
    <w:rsid w:val="00E31CE2"/>
    <w:rsid w:val="00E412CD"/>
    <w:rsid w:val="00E42C6E"/>
    <w:rsid w:val="00E44B98"/>
    <w:rsid w:val="00E54292"/>
    <w:rsid w:val="00E638E6"/>
    <w:rsid w:val="00E63CF4"/>
    <w:rsid w:val="00E67FA4"/>
    <w:rsid w:val="00E705B4"/>
    <w:rsid w:val="00E70C93"/>
    <w:rsid w:val="00E7116A"/>
    <w:rsid w:val="00E77861"/>
    <w:rsid w:val="00E81372"/>
    <w:rsid w:val="00E81F3A"/>
    <w:rsid w:val="00E82EA8"/>
    <w:rsid w:val="00E95C0F"/>
    <w:rsid w:val="00E96C8C"/>
    <w:rsid w:val="00E97DAE"/>
    <w:rsid w:val="00EA0BBB"/>
    <w:rsid w:val="00EA4F68"/>
    <w:rsid w:val="00EB45B4"/>
    <w:rsid w:val="00EB554A"/>
    <w:rsid w:val="00EC1518"/>
    <w:rsid w:val="00ED49C9"/>
    <w:rsid w:val="00ED64CB"/>
    <w:rsid w:val="00EE637F"/>
    <w:rsid w:val="00F027E6"/>
    <w:rsid w:val="00F05851"/>
    <w:rsid w:val="00F1060D"/>
    <w:rsid w:val="00F1185F"/>
    <w:rsid w:val="00F24D65"/>
    <w:rsid w:val="00F307AB"/>
    <w:rsid w:val="00F3356E"/>
    <w:rsid w:val="00F33C3F"/>
    <w:rsid w:val="00F43657"/>
    <w:rsid w:val="00F560F6"/>
    <w:rsid w:val="00F64C87"/>
    <w:rsid w:val="00F66FE6"/>
    <w:rsid w:val="00F73C11"/>
    <w:rsid w:val="00F77335"/>
    <w:rsid w:val="00F8011C"/>
    <w:rsid w:val="00F935D4"/>
    <w:rsid w:val="00F93E6F"/>
    <w:rsid w:val="00FA43AA"/>
    <w:rsid w:val="00FB1781"/>
    <w:rsid w:val="00FB29FE"/>
    <w:rsid w:val="00FB476C"/>
    <w:rsid w:val="00FC226B"/>
    <w:rsid w:val="00FD153B"/>
    <w:rsid w:val="00FD46F7"/>
    <w:rsid w:val="00FD56EF"/>
    <w:rsid w:val="00FE0A99"/>
    <w:rsid w:val="00FE3BA1"/>
    <w:rsid w:val="00FE4CFE"/>
    <w:rsid w:val="00FF2624"/>
    <w:rsid w:val="00FF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D757E7"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D757E7"/>
    <w:pPr>
      <w:spacing w:before="120" w:after="120" w:line="240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1"/>
    <w:uiPriority w:val="9"/>
    <w:qFormat/>
    <w:rsid w:val="00D757E7"/>
    <w:pPr>
      <w:spacing w:before="120" w:after="120" w:line="240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"/>
    <w:qFormat/>
    <w:rsid w:val="00D757E7"/>
    <w:pPr>
      <w:spacing w:after="0" w:line="240" w:lineRule="auto"/>
      <w:outlineLvl w:val="2"/>
    </w:pPr>
    <w:rPr>
      <w:rFonts w:ascii="XO Thames" w:hAnsi="XO Thames"/>
      <w:b/>
      <w:i/>
      <w:sz w:val="20"/>
    </w:rPr>
  </w:style>
  <w:style w:type="paragraph" w:styleId="4">
    <w:name w:val="heading 4"/>
    <w:basedOn w:val="a"/>
    <w:link w:val="40"/>
    <w:uiPriority w:val="9"/>
    <w:qFormat/>
    <w:rsid w:val="00D757E7"/>
    <w:pPr>
      <w:spacing w:before="120" w:after="120" w:line="240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"/>
    <w:qFormat/>
    <w:rsid w:val="00D757E7"/>
    <w:pPr>
      <w:spacing w:before="120" w:after="120" w:line="240" w:lineRule="auto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rsid w:val="00D757E7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D757E7"/>
    <w:pPr>
      <w:spacing w:before="240" w:after="60" w:line="240" w:lineRule="auto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9"/>
    <w:qFormat/>
    <w:rsid w:val="00D757E7"/>
    <w:pPr>
      <w:keepNext/>
      <w:tabs>
        <w:tab w:val="left" w:pos="9540"/>
      </w:tabs>
      <w:spacing w:after="0" w:line="360" w:lineRule="auto"/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1"/>
    <w:uiPriority w:val="9"/>
    <w:qFormat/>
    <w:rsid w:val="00D757E7"/>
    <w:pPr>
      <w:keepNext/>
      <w:tabs>
        <w:tab w:val="left" w:pos="9540"/>
      </w:tabs>
      <w:spacing w:after="0" w:line="360" w:lineRule="auto"/>
      <w:outlineLvl w:val="8"/>
    </w:pPr>
    <w:rPr>
      <w:rFonts w:ascii="Times New Roman" w:hAnsi="Times New Roman"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757E7"/>
    <w:rPr>
      <w:sz w:val="22"/>
    </w:rPr>
  </w:style>
  <w:style w:type="paragraph" w:customStyle="1" w:styleId="Heading11">
    <w:name w:val="Heading 11"/>
    <w:basedOn w:val="a"/>
    <w:link w:val="Heading110"/>
    <w:rsid w:val="00D757E7"/>
    <w:pPr>
      <w:widowControl w:val="0"/>
      <w:spacing w:after="0" w:line="240" w:lineRule="auto"/>
      <w:ind w:left="405" w:right="562"/>
      <w:jc w:val="center"/>
      <w:outlineLvl w:val="1"/>
    </w:pPr>
    <w:rPr>
      <w:rFonts w:ascii="Times New Roman" w:hAnsi="Times New Roman"/>
      <w:b/>
      <w:sz w:val="28"/>
    </w:rPr>
  </w:style>
  <w:style w:type="character" w:customStyle="1" w:styleId="Heading110">
    <w:name w:val="Heading 11"/>
    <w:basedOn w:val="1"/>
    <w:link w:val="Heading11"/>
    <w:rsid w:val="00D757E7"/>
    <w:rPr>
      <w:rFonts w:ascii="Times New Roman" w:hAnsi="Times New Roman"/>
      <w:b/>
      <w:sz w:val="28"/>
    </w:rPr>
  </w:style>
  <w:style w:type="paragraph" w:customStyle="1" w:styleId="12">
    <w:name w:val="Основной шрифт абзаца1"/>
    <w:link w:val="13"/>
    <w:rsid w:val="00D757E7"/>
  </w:style>
  <w:style w:type="character" w:customStyle="1" w:styleId="13">
    <w:name w:val="Основной шрифт абзаца1"/>
    <w:link w:val="12"/>
    <w:rsid w:val="00D757E7"/>
  </w:style>
  <w:style w:type="paragraph" w:customStyle="1" w:styleId="100">
    <w:name w:val="Обычный1_0"/>
    <w:link w:val="101"/>
    <w:rsid w:val="00D757E7"/>
    <w:pPr>
      <w:spacing w:after="160" w:line="264" w:lineRule="auto"/>
    </w:pPr>
    <w:rPr>
      <w:sz w:val="22"/>
    </w:rPr>
  </w:style>
  <w:style w:type="character" w:customStyle="1" w:styleId="101">
    <w:name w:val="Обычный1_0"/>
    <w:link w:val="100"/>
    <w:rsid w:val="00D757E7"/>
    <w:rPr>
      <w:sz w:val="22"/>
    </w:rPr>
  </w:style>
  <w:style w:type="paragraph" w:styleId="20">
    <w:name w:val="toc 2"/>
    <w:basedOn w:val="a"/>
    <w:link w:val="22"/>
    <w:uiPriority w:val="39"/>
    <w:rsid w:val="00D757E7"/>
    <w:pPr>
      <w:spacing w:after="0" w:line="240" w:lineRule="auto"/>
      <w:ind w:left="200"/>
    </w:pPr>
    <w:rPr>
      <w:rFonts w:ascii="Times New Roman" w:hAnsi="Times New Roman"/>
      <w:sz w:val="20"/>
    </w:rPr>
  </w:style>
  <w:style w:type="character" w:customStyle="1" w:styleId="22">
    <w:name w:val="Оглавление 2 Знак"/>
    <w:basedOn w:val="1"/>
    <w:link w:val="20"/>
    <w:rsid w:val="00D757E7"/>
    <w:rPr>
      <w:rFonts w:ascii="Times New Roman" w:hAnsi="Times New Roman"/>
      <w:sz w:val="20"/>
    </w:rPr>
  </w:style>
  <w:style w:type="paragraph" w:styleId="a3">
    <w:name w:val="No Spacing"/>
    <w:link w:val="a4"/>
    <w:rsid w:val="00D757E7"/>
    <w:rPr>
      <w:sz w:val="22"/>
    </w:rPr>
  </w:style>
  <w:style w:type="character" w:customStyle="1" w:styleId="a4">
    <w:name w:val="Без интервала Знак"/>
    <w:link w:val="a3"/>
    <w:rsid w:val="00D757E7"/>
    <w:rPr>
      <w:sz w:val="22"/>
    </w:rPr>
  </w:style>
  <w:style w:type="paragraph" w:styleId="41">
    <w:name w:val="toc 4"/>
    <w:basedOn w:val="a"/>
    <w:link w:val="410"/>
    <w:uiPriority w:val="39"/>
    <w:rsid w:val="00D757E7"/>
    <w:pPr>
      <w:spacing w:after="0" w:line="240" w:lineRule="auto"/>
      <w:ind w:left="600"/>
    </w:pPr>
    <w:rPr>
      <w:rFonts w:ascii="Times New Roman" w:hAnsi="Times New Roman"/>
      <w:sz w:val="20"/>
    </w:rPr>
  </w:style>
  <w:style w:type="character" w:customStyle="1" w:styleId="410">
    <w:name w:val="Оглавление 4 Знак1"/>
    <w:basedOn w:val="1"/>
    <w:link w:val="41"/>
    <w:rsid w:val="00D757E7"/>
    <w:rPr>
      <w:rFonts w:ascii="Times New Roman" w:hAnsi="Times New Roman"/>
      <w:sz w:val="20"/>
    </w:rPr>
  </w:style>
  <w:style w:type="character" w:customStyle="1" w:styleId="70">
    <w:name w:val="Заголовок 7 Знак"/>
    <w:basedOn w:val="1"/>
    <w:link w:val="7"/>
    <w:rsid w:val="00D757E7"/>
    <w:rPr>
      <w:rFonts w:ascii="Times New Roman" w:hAnsi="Times New Roman"/>
      <w:sz w:val="24"/>
    </w:rPr>
  </w:style>
  <w:style w:type="paragraph" w:styleId="a5">
    <w:name w:val="Balloon Text"/>
    <w:basedOn w:val="a"/>
    <w:link w:val="a6"/>
    <w:rsid w:val="00D757E7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D757E7"/>
    <w:rPr>
      <w:rFonts w:ascii="Tahoma" w:hAnsi="Tahoma"/>
      <w:sz w:val="16"/>
    </w:rPr>
  </w:style>
  <w:style w:type="paragraph" w:styleId="61">
    <w:name w:val="toc 6"/>
    <w:basedOn w:val="a"/>
    <w:link w:val="62"/>
    <w:uiPriority w:val="39"/>
    <w:rsid w:val="00D757E7"/>
    <w:pPr>
      <w:spacing w:after="0" w:line="240" w:lineRule="auto"/>
      <w:ind w:left="1000"/>
    </w:pPr>
    <w:rPr>
      <w:rFonts w:ascii="Times New Roman" w:hAnsi="Times New Roman"/>
      <w:sz w:val="20"/>
    </w:rPr>
  </w:style>
  <w:style w:type="character" w:customStyle="1" w:styleId="62">
    <w:name w:val="Оглавление 6 Знак"/>
    <w:basedOn w:val="1"/>
    <w:link w:val="61"/>
    <w:rsid w:val="00D757E7"/>
    <w:rPr>
      <w:rFonts w:ascii="Times New Roman" w:hAnsi="Times New Roman"/>
      <w:sz w:val="20"/>
    </w:rPr>
  </w:style>
  <w:style w:type="paragraph" w:styleId="71">
    <w:name w:val="toc 7"/>
    <w:basedOn w:val="a"/>
    <w:link w:val="72"/>
    <w:uiPriority w:val="39"/>
    <w:rsid w:val="00D757E7"/>
    <w:pPr>
      <w:spacing w:after="0" w:line="240" w:lineRule="auto"/>
      <w:ind w:left="1200"/>
    </w:pPr>
    <w:rPr>
      <w:rFonts w:ascii="Times New Roman" w:hAnsi="Times New Roman"/>
      <w:sz w:val="20"/>
    </w:rPr>
  </w:style>
  <w:style w:type="character" w:customStyle="1" w:styleId="72">
    <w:name w:val="Оглавление 7 Знак"/>
    <w:basedOn w:val="1"/>
    <w:link w:val="71"/>
    <w:rsid w:val="00D757E7"/>
    <w:rPr>
      <w:rFonts w:ascii="Times New Roman" w:hAnsi="Times New Roman"/>
      <w:sz w:val="20"/>
    </w:rPr>
  </w:style>
  <w:style w:type="paragraph" w:customStyle="1" w:styleId="63">
    <w:name w:val="Гиперссылка6"/>
    <w:link w:val="64"/>
    <w:rsid w:val="00D757E7"/>
    <w:rPr>
      <w:color w:val="0000FF"/>
      <w:u w:val="single"/>
    </w:rPr>
  </w:style>
  <w:style w:type="character" w:customStyle="1" w:styleId="64">
    <w:name w:val="Гиперссылка6"/>
    <w:link w:val="63"/>
    <w:rsid w:val="00D757E7"/>
    <w:rPr>
      <w:color w:val="0000FF"/>
      <w:u w:val="single"/>
    </w:rPr>
  </w:style>
  <w:style w:type="paragraph" w:customStyle="1" w:styleId="14">
    <w:name w:val="Замещающий текст1"/>
    <w:basedOn w:val="42"/>
    <w:link w:val="15"/>
    <w:rsid w:val="00D757E7"/>
    <w:rPr>
      <w:color w:val="808080"/>
    </w:rPr>
  </w:style>
  <w:style w:type="character" w:customStyle="1" w:styleId="15">
    <w:name w:val="Замещающий текст1"/>
    <w:basedOn w:val="43"/>
    <w:link w:val="14"/>
    <w:rsid w:val="00D757E7"/>
    <w:rPr>
      <w:color w:val="808080"/>
      <w:sz w:val="22"/>
    </w:rPr>
  </w:style>
  <w:style w:type="paragraph" w:customStyle="1" w:styleId="110">
    <w:name w:val="Обычный1_1"/>
    <w:link w:val="111"/>
    <w:rsid w:val="00D757E7"/>
  </w:style>
  <w:style w:type="character" w:customStyle="1" w:styleId="111">
    <w:name w:val="Обычный1_1"/>
    <w:link w:val="110"/>
    <w:rsid w:val="00D757E7"/>
  </w:style>
  <w:style w:type="paragraph" w:customStyle="1" w:styleId="ConsPlusTitle">
    <w:name w:val="ConsPlusTitle"/>
    <w:link w:val="ConsPlusTitle0"/>
    <w:rsid w:val="00D757E7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D757E7"/>
    <w:rPr>
      <w:b/>
      <w:sz w:val="22"/>
    </w:rPr>
  </w:style>
  <w:style w:type="paragraph" w:styleId="a7">
    <w:name w:val="annotation subject"/>
    <w:basedOn w:val="a8"/>
    <w:next w:val="a8"/>
    <w:link w:val="a9"/>
    <w:rsid w:val="00D757E7"/>
    <w:pPr>
      <w:spacing w:after="0"/>
    </w:pPr>
    <w:rPr>
      <w:rFonts w:ascii="Times New Roman" w:hAnsi="Times New Roman"/>
      <w:b/>
    </w:rPr>
  </w:style>
  <w:style w:type="character" w:customStyle="1" w:styleId="a9">
    <w:name w:val="Тема примечания Знак"/>
    <w:basedOn w:val="aa"/>
    <w:link w:val="a7"/>
    <w:rsid w:val="00D757E7"/>
    <w:rPr>
      <w:rFonts w:ascii="Times New Roman" w:hAnsi="Times New Roman"/>
      <w:b/>
      <w:sz w:val="20"/>
    </w:rPr>
  </w:style>
  <w:style w:type="paragraph" w:customStyle="1" w:styleId="Endnote">
    <w:name w:val="Endnote"/>
    <w:link w:val="Endnote0"/>
    <w:rsid w:val="00D757E7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D757E7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D757E7"/>
    <w:rPr>
      <w:rFonts w:ascii="XO Thames" w:hAnsi="XO Thames"/>
      <w:b/>
      <w:i/>
      <w:sz w:val="20"/>
    </w:rPr>
  </w:style>
  <w:style w:type="paragraph" w:styleId="ab">
    <w:name w:val="caption"/>
    <w:basedOn w:val="a"/>
    <w:next w:val="a"/>
    <w:link w:val="ac"/>
    <w:rsid w:val="00D757E7"/>
    <w:pPr>
      <w:spacing w:before="120" w:after="0" w:line="240" w:lineRule="auto"/>
      <w:jc w:val="center"/>
    </w:pPr>
    <w:rPr>
      <w:rFonts w:ascii="Times New Roman" w:hAnsi="Times New Roman"/>
      <w:sz w:val="36"/>
    </w:rPr>
  </w:style>
  <w:style w:type="character" w:customStyle="1" w:styleId="ac">
    <w:name w:val="Название объекта Знак"/>
    <w:basedOn w:val="1"/>
    <w:link w:val="ab"/>
    <w:rsid w:val="00D757E7"/>
    <w:rPr>
      <w:rFonts w:ascii="Times New Roman" w:hAnsi="Times New Roman"/>
      <w:sz w:val="36"/>
    </w:rPr>
  </w:style>
  <w:style w:type="paragraph" w:customStyle="1" w:styleId="120">
    <w:name w:val="Основной шрифт абзаца1_2"/>
    <w:link w:val="121"/>
    <w:rsid w:val="00D757E7"/>
    <w:rPr>
      <w:sz w:val="22"/>
    </w:rPr>
  </w:style>
  <w:style w:type="character" w:customStyle="1" w:styleId="121">
    <w:name w:val="Основной шрифт абзаца1_2"/>
    <w:link w:val="120"/>
    <w:rsid w:val="00D757E7"/>
    <w:rPr>
      <w:sz w:val="22"/>
    </w:rPr>
  </w:style>
  <w:style w:type="paragraph" w:customStyle="1" w:styleId="23">
    <w:name w:val="Основной шрифт абзаца2"/>
    <w:rsid w:val="00D757E7"/>
  </w:style>
  <w:style w:type="paragraph" w:customStyle="1" w:styleId="toc10">
    <w:name w:val="toc 10"/>
    <w:link w:val="toc100"/>
    <w:rsid w:val="00D757E7"/>
    <w:pPr>
      <w:ind w:left="1800"/>
    </w:pPr>
    <w:rPr>
      <w:rFonts w:ascii="Times New Roman" w:hAnsi="Times New Roman"/>
      <w:sz w:val="22"/>
    </w:rPr>
  </w:style>
  <w:style w:type="character" w:customStyle="1" w:styleId="toc100">
    <w:name w:val="toc 10"/>
    <w:link w:val="toc10"/>
    <w:rsid w:val="00D757E7"/>
    <w:rPr>
      <w:rFonts w:ascii="Times New Roman" w:hAnsi="Times New Roman"/>
      <w:sz w:val="22"/>
    </w:rPr>
  </w:style>
  <w:style w:type="character" w:customStyle="1" w:styleId="91">
    <w:name w:val="Заголовок 9 Знак1"/>
    <w:basedOn w:val="1"/>
    <w:link w:val="9"/>
    <w:rsid w:val="00D757E7"/>
    <w:rPr>
      <w:rFonts w:ascii="Times New Roman" w:hAnsi="Times New Roman"/>
      <w:color w:val="FF0000"/>
      <w:sz w:val="28"/>
    </w:rPr>
  </w:style>
  <w:style w:type="paragraph" w:customStyle="1" w:styleId="42">
    <w:name w:val="Основной шрифт абзаца4"/>
    <w:link w:val="43"/>
    <w:rsid w:val="00D757E7"/>
    <w:pPr>
      <w:spacing w:after="160" w:line="264" w:lineRule="auto"/>
    </w:pPr>
    <w:rPr>
      <w:sz w:val="22"/>
    </w:rPr>
  </w:style>
  <w:style w:type="character" w:customStyle="1" w:styleId="43">
    <w:name w:val="Основной шрифт абзаца4"/>
    <w:link w:val="42"/>
    <w:rsid w:val="00D757E7"/>
    <w:rPr>
      <w:sz w:val="22"/>
    </w:rPr>
  </w:style>
  <w:style w:type="paragraph" w:customStyle="1" w:styleId="51">
    <w:name w:val="Гиперссылка5"/>
    <w:link w:val="52"/>
    <w:rsid w:val="00D757E7"/>
    <w:pPr>
      <w:spacing w:after="160" w:line="264" w:lineRule="auto"/>
    </w:pPr>
    <w:rPr>
      <w:color w:val="0000FF"/>
      <w:sz w:val="22"/>
      <w:u w:val="single"/>
    </w:rPr>
  </w:style>
  <w:style w:type="character" w:customStyle="1" w:styleId="52">
    <w:name w:val="Гиперссылка5"/>
    <w:link w:val="51"/>
    <w:rsid w:val="00D757E7"/>
    <w:rPr>
      <w:color w:val="0000FF"/>
      <w:sz w:val="22"/>
      <w:u w:val="single"/>
    </w:rPr>
  </w:style>
  <w:style w:type="paragraph" w:customStyle="1" w:styleId="122">
    <w:name w:val="Замещающий текст12"/>
    <w:basedOn w:val="24"/>
    <w:link w:val="123"/>
    <w:rsid w:val="00D757E7"/>
    <w:rPr>
      <w:color w:val="808080"/>
    </w:rPr>
  </w:style>
  <w:style w:type="character" w:customStyle="1" w:styleId="123">
    <w:name w:val="Замещающий текст12"/>
    <w:basedOn w:val="25"/>
    <w:link w:val="122"/>
    <w:rsid w:val="00D757E7"/>
    <w:rPr>
      <w:rFonts w:ascii="Times New Roman" w:hAnsi="Times New Roman"/>
      <w:color w:val="808080"/>
      <w:sz w:val="22"/>
    </w:rPr>
  </w:style>
  <w:style w:type="paragraph" w:customStyle="1" w:styleId="16">
    <w:name w:val="Обычный1"/>
    <w:link w:val="17"/>
    <w:rsid w:val="00D757E7"/>
    <w:rPr>
      <w:sz w:val="22"/>
    </w:rPr>
  </w:style>
  <w:style w:type="character" w:customStyle="1" w:styleId="17">
    <w:name w:val="Обычный1"/>
    <w:link w:val="16"/>
    <w:rsid w:val="00D757E7"/>
    <w:rPr>
      <w:sz w:val="22"/>
    </w:rPr>
  </w:style>
  <w:style w:type="paragraph" w:customStyle="1" w:styleId="124">
    <w:name w:val="Обычный1_2"/>
    <w:link w:val="125"/>
    <w:rsid w:val="00D757E7"/>
    <w:pPr>
      <w:spacing w:after="160" w:line="264" w:lineRule="auto"/>
    </w:pPr>
    <w:rPr>
      <w:sz w:val="22"/>
    </w:rPr>
  </w:style>
  <w:style w:type="character" w:customStyle="1" w:styleId="125">
    <w:name w:val="Обычный1_2"/>
    <w:link w:val="124"/>
    <w:rsid w:val="00D757E7"/>
    <w:rPr>
      <w:sz w:val="22"/>
    </w:rPr>
  </w:style>
  <w:style w:type="paragraph" w:customStyle="1" w:styleId="TableParagraph">
    <w:name w:val="Table Paragraph"/>
    <w:basedOn w:val="a"/>
    <w:link w:val="TableParagraph0"/>
    <w:rsid w:val="00D757E7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D757E7"/>
    <w:rPr>
      <w:rFonts w:ascii="Times New Roman" w:hAnsi="Times New Roman"/>
      <w:sz w:val="22"/>
    </w:rPr>
  </w:style>
  <w:style w:type="paragraph" w:customStyle="1" w:styleId="200">
    <w:name w:val="Гиперссылка2_0"/>
    <w:link w:val="201"/>
    <w:rsid w:val="00D757E7"/>
    <w:rPr>
      <w:color w:val="0000FF"/>
      <w:sz w:val="22"/>
      <w:u w:val="single"/>
    </w:rPr>
  </w:style>
  <w:style w:type="character" w:customStyle="1" w:styleId="201">
    <w:name w:val="Гиперссылка2_0"/>
    <w:link w:val="200"/>
    <w:rsid w:val="00D757E7"/>
    <w:rPr>
      <w:color w:val="0000FF"/>
      <w:sz w:val="22"/>
      <w:u w:val="single"/>
    </w:rPr>
  </w:style>
  <w:style w:type="paragraph" w:customStyle="1" w:styleId="24">
    <w:name w:val="Основной шрифт абзаца2"/>
    <w:link w:val="25"/>
    <w:rsid w:val="00D757E7"/>
    <w:rPr>
      <w:rFonts w:ascii="Times New Roman" w:hAnsi="Times New Roman"/>
      <w:sz w:val="22"/>
    </w:rPr>
  </w:style>
  <w:style w:type="character" w:customStyle="1" w:styleId="25">
    <w:name w:val="Основной шрифт абзаца2"/>
    <w:link w:val="24"/>
    <w:rsid w:val="00D757E7"/>
    <w:rPr>
      <w:rFonts w:ascii="Times New Roman" w:hAnsi="Times New Roman"/>
      <w:sz w:val="22"/>
    </w:rPr>
  </w:style>
  <w:style w:type="paragraph" w:customStyle="1" w:styleId="44">
    <w:name w:val="Оглавление 4 Знак"/>
    <w:basedOn w:val="16"/>
    <w:link w:val="45"/>
    <w:rsid w:val="00D757E7"/>
    <w:rPr>
      <w:rFonts w:ascii="Times New Roman" w:hAnsi="Times New Roman"/>
      <w:sz w:val="20"/>
    </w:rPr>
  </w:style>
  <w:style w:type="character" w:customStyle="1" w:styleId="45">
    <w:name w:val="Оглавление 4 Знак"/>
    <w:basedOn w:val="17"/>
    <w:link w:val="44"/>
    <w:rsid w:val="00D757E7"/>
    <w:rPr>
      <w:rFonts w:ascii="Times New Roman" w:hAnsi="Times New Roman"/>
      <w:sz w:val="20"/>
    </w:rPr>
  </w:style>
  <w:style w:type="paragraph" w:customStyle="1" w:styleId="CharChar">
    <w:name w:val="Char Char"/>
    <w:basedOn w:val="a"/>
    <w:link w:val="CharChar0"/>
    <w:rsid w:val="00D757E7"/>
    <w:pPr>
      <w:spacing w:line="240" w:lineRule="exact"/>
    </w:pPr>
    <w:rPr>
      <w:rFonts w:ascii="Verdana" w:hAnsi="Verdana"/>
      <w:sz w:val="20"/>
    </w:rPr>
  </w:style>
  <w:style w:type="character" w:customStyle="1" w:styleId="CharChar0">
    <w:name w:val="Char Char"/>
    <w:basedOn w:val="1"/>
    <w:link w:val="CharChar"/>
    <w:rsid w:val="00D757E7"/>
    <w:rPr>
      <w:rFonts w:ascii="Verdana" w:hAnsi="Verdana"/>
      <w:sz w:val="20"/>
    </w:rPr>
  </w:style>
  <w:style w:type="paragraph" w:customStyle="1" w:styleId="18">
    <w:name w:val="Строгий1"/>
    <w:basedOn w:val="120"/>
    <w:link w:val="19"/>
    <w:rsid w:val="00D757E7"/>
    <w:pPr>
      <w:spacing w:after="200" w:line="276" w:lineRule="auto"/>
    </w:pPr>
    <w:rPr>
      <w:b/>
    </w:rPr>
  </w:style>
  <w:style w:type="character" w:customStyle="1" w:styleId="19">
    <w:name w:val="Строгий1"/>
    <w:basedOn w:val="121"/>
    <w:link w:val="18"/>
    <w:rsid w:val="00D757E7"/>
    <w:rPr>
      <w:b/>
      <w:sz w:val="22"/>
    </w:rPr>
  </w:style>
  <w:style w:type="paragraph" w:customStyle="1" w:styleId="1100">
    <w:name w:val="Основной шрифт абзаца1_1_0"/>
    <w:link w:val="1101"/>
    <w:rsid w:val="00D757E7"/>
    <w:pPr>
      <w:spacing w:after="160" w:line="264" w:lineRule="auto"/>
    </w:pPr>
    <w:rPr>
      <w:sz w:val="22"/>
    </w:rPr>
  </w:style>
  <w:style w:type="character" w:customStyle="1" w:styleId="1101">
    <w:name w:val="Основной шрифт абзаца1_1_0"/>
    <w:link w:val="1100"/>
    <w:rsid w:val="00D757E7"/>
    <w:rPr>
      <w:sz w:val="22"/>
    </w:rPr>
  </w:style>
  <w:style w:type="paragraph" w:customStyle="1" w:styleId="ConsPlusNormal">
    <w:name w:val="ConsPlusNormal Знак"/>
    <w:link w:val="ConsPlusNormal0"/>
    <w:rsid w:val="00D757E7"/>
    <w:pPr>
      <w:spacing w:after="160" w:line="264" w:lineRule="auto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rsid w:val="00D757E7"/>
    <w:rPr>
      <w:rFonts w:ascii="Times New Roman" w:hAnsi="Times New Roman"/>
      <w:sz w:val="24"/>
    </w:rPr>
  </w:style>
  <w:style w:type="paragraph" w:styleId="31">
    <w:name w:val="toc 3"/>
    <w:basedOn w:val="a"/>
    <w:link w:val="32"/>
    <w:uiPriority w:val="39"/>
    <w:rsid w:val="00D757E7"/>
    <w:pPr>
      <w:spacing w:after="0" w:line="240" w:lineRule="auto"/>
      <w:ind w:left="400"/>
    </w:pPr>
    <w:rPr>
      <w:rFonts w:ascii="Times New Roman" w:hAnsi="Times New Roman"/>
      <w:sz w:val="20"/>
    </w:rPr>
  </w:style>
  <w:style w:type="character" w:customStyle="1" w:styleId="32">
    <w:name w:val="Оглавление 3 Знак"/>
    <w:basedOn w:val="1"/>
    <w:link w:val="31"/>
    <w:rsid w:val="00D757E7"/>
    <w:rPr>
      <w:rFonts w:ascii="Times New Roman" w:hAnsi="Times New Roman"/>
      <w:sz w:val="20"/>
    </w:rPr>
  </w:style>
  <w:style w:type="paragraph" w:styleId="ad">
    <w:name w:val="Normal (Web)"/>
    <w:basedOn w:val="a"/>
    <w:link w:val="ae"/>
    <w:uiPriority w:val="99"/>
    <w:rsid w:val="00D757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веб) Знак"/>
    <w:basedOn w:val="1"/>
    <w:link w:val="ad"/>
    <w:uiPriority w:val="99"/>
    <w:rsid w:val="00D757E7"/>
    <w:rPr>
      <w:rFonts w:ascii="Times New Roman" w:hAnsi="Times New Roman"/>
      <w:sz w:val="24"/>
    </w:rPr>
  </w:style>
  <w:style w:type="paragraph" w:customStyle="1" w:styleId="26">
    <w:name w:val="Гиперссылка2"/>
    <w:link w:val="27"/>
    <w:rsid w:val="00D757E7"/>
    <w:rPr>
      <w:color w:val="0000FF"/>
      <w:u w:val="single"/>
    </w:rPr>
  </w:style>
  <w:style w:type="character" w:customStyle="1" w:styleId="27">
    <w:name w:val="Гиперссылка2"/>
    <w:link w:val="26"/>
    <w:rsid w:val="00D757E7"/>
    <w:rPr>
      <w:color w:val="0000FF"/>
      <w:u w:val="single"/>
    </w:rPr>
  </w:style>
  <w:style w:type="paragraph" w:customStyle="1" w:styleId="1a">
    <w:name w:val="Номер страницы1"/>
    <w:basedOn w:val="CharChar"/>
    <w:link w:val="1b"/>
    <w:rsid w:val="00D757E7"/>
  </w:style>
  <w:style w:type="character" w:customStyle="1" w:styleId="1b">
    <w:name w:val="Номер страницы1"/>
    <w:basedOn w:val="CharChar0"/>
    <w:link w:val="1a"/>
    <w:rsid w:val="00D757E7"/>
    <w:rPr>
      <w:rFonts w:ascii="Verdana" w:hAnsi="Verdana"/>
      <w:sz w:val="20"/>
    </w:rPr>
  </w:style>
  <w:style w:type="paragraph" w:customStyle="1" w:styleId="33">
    <w:name w:val="Гиперссылка3"/>
    <w:link w:val="34"/>
    <w:rsid w:val="00D757E7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D757E7"/>
    <w:rPr>
      <w:color w:val="0000FF"/>
      <w:sz w:val="22"/>
      <w:u w:val="single"/>
    </w:rPr>
  </w:style>
  <w:style w:type="character" w:customStyle="1" w:styleId="50">
    <w:name w:val="Заголовок 5 Знак"/>
    <w:basedOn w:val="1"/>
    <w:link w:val="5"/>
    <w:rsid w:val="00D757E7"/>
    <w:rPr>
      <w:rFonts w:ascii="XO Thames" w:hAnsi="XO Thames"/>
      <w:b/>
      <w:sz w:val="22"/>
    </w:rPr>
  </w:style>
  <w:style w:type="paragraph" w:customStyle="1" w:styleId="28">
    <w:name w:val="Заголовок 2 Знак"/>
    <w:basedOn w:val="100"/>
    <w:link w:val="29"/>
    <w:rsid w:val="00D757E7"/>
    <w:rPr>
      <w:rFonts w:ascii="XO Thames" w:hAnsi="XO Thames"/>
      <w:b/>
      <w:color w:val="00A0FF"/>
      <w:sz w:val="26"/>
    </w:rPr>
  </w:style>
  <w:style w:type="character" w:customStyle="1" w:styleId="29">
    <w:name w:val="Заголовок 2 Знак"/>
    <w:basedOn w:val="101"/>
    <w:link w:val="28"/>
    <w:rsid w:val="00D757E7"/>
    <w:rPr>
      <w:rFonts w:ascii="XO Thames" w:hAnsi="XO Thames"/>
      <w:b/>
      <w:color w:val="00A0FF"/>
      <w:sz w:val="26"/>
    </w:rPr>
  </w:style>
  <w:style w:type="paragraph" w:styleId="af">
    <w:name w:val="List Paragraph"/>
    <w:basedOn w:val="a"/>
    <w:link w:val="af0"/>
    <w:rsid w:val="00D757E7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f0">
    <w:name w:val="Абзац списка Знак"/>
    <w:basedOn w:val="1"/>
    <w:link w:val="af"/>
    <w:rsid w:val="00D757E7"/>
    <w:rPr>
      <w:rFonts w:ascii="Times New Roman" w:hAnsi="Times New Roman"/>
      <w:sz w:val="20"/>
    </w:rPr>
  </w:style>
  <w:style w:type="character" w:customStyle="1" w:styleId="11">
    <w:name w:val="Заголовок 1 Знак"/>
    <w:basedOn w:val="1"/>
    <w:link w:val="10"/>
    <w:rsid w:val="00D757E7"/>
    <w:rPr>
      <w:rFonts w:ascii="XO Thames" w:hAnsi="XO Thames"/>
      <w:b/>
      <w:sz w:val="32"/>
    </w:rPr>
  </w:style>
  <w:style w:type="paragraph" w:customStyle="1" w:styleId="ConsPlusNonformat">
    <w:name w:val="ConsPlusNonformat"/>
    <w:link w:val="ConsPlusNonformat0"/>
    <w:rsid w:val="00D757E7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D757E7"/>
    <w:rPr>
      <w:rFonts w:ascii="Courier New" w:hAnsi="Courier New"/>
      <w:sz w:val="22"/>
    </w:rPr>
  </w:style>
  <w:style w:type="paragraph" w:customStyle="1" w:styleId="400">
    <w:name w:val="Гиперссылка4_0"/>
    <w:link w:val="401"/>
    <w:rsid w:val="00D757E7"/>
    <w:pPr>
      <w:spacing w:after="160" w:line="264" w:lineRule="auto"/>
    </w:pPr>
    <w:rPr>
      <w:color w:val="0000FF"/>
      <w:sz w:val="22"/>
      <w:u w:val="single"/>
    </w:rPr>
  </w:style>
  <w:style w:type="character" w:customStyle="1" w:styleId="401">
    <w:name w:val="Гиперссылка4_0"/>
    <w:link w:val="400"/>
    <w:rsid w:val="00D757E7"/>
    <w:rPr>
      <w:color w:val="0000FF"/>
      <w:sz w:val="22"/>
      <w:u w:val="single"/>
    </w:rPr>
  </w:style>
  <w:style w:type="paragraph" w:customStyle="1" w:styleId="210">
    <w:name w:val="Основной шрифт абзаца2_1"/>
    <w:link w:val="211"/>
    <w:rsid w:val="00D757E7"/>
    <w:pPr>
      <w:spacing w:after="160" w:line="264" w:lineRule="auto"/>
    </w:pPr>
    <w:rPr>
      <w:sz w:val="22"/>
    </w:rPr>
  </w:style>
  <w:style w:type="character" w:customStyle="1" w:styleId="211">
    <w:name w:val="Основной шрифт абзаца2_1"/>
    <w:link w:val="210"/>
    <w:rsid w:val="00D757E7"/>
    <w:rPr>
      <w:sz w:val="22"/>
    </w:rPr>
  </w:style>
  <w:style w:type="paragraph" w:customStyle="1" w:styleId="102">
    <w:name w:val="Основной шрифт абзаца1_0"/>
    <w:link w:val="103"/>
    <w:rsid w:val="00D757E7"/>
  </w:style>
  <w:style w:type="character" w:customStyle="1" w:styleId="103">
    <w:name w:val="Основной шрифт абзаца1_0"/>
    <w:link w:val="102"/>
    <w:rsid w:val="00D757E7"/>
  </w:style>
  <w:style w:type="paragraph" w:customStyle="1" w:styleId="140">
    <w:name w:val="Обычный1_4"/>
    <w:link w:val="141"/>
    <w:rsid w:val="00D757E7"/>
    <w:rPr>
      <w:sz w:val="22"/>
    </w:rPr>
  </w:style>
  <w:style w:type="character" w:customStyle="1" w:styleId="141">
    <w:name w:val="Обычный1_4"/>
    <w:link w:val="140"/>
    <w:rsid w:val="00D757E7"/>
    <w:rPr>
      <w:sz w:val="22"/>
    </w:rPr>
  </w:style>
  <w:style w:type="paragraph" w:customStyle="1" w:styleId="90">
    <w:name w:val="Заголовок 9 Знак"/>
    <w:basedOn w:val="42"/>
    <w:link w:val="92"/>
    <w:rsid w:val="00D757E7"/>
    <w:rPr>
      <w:rFonts w:ascii="Calibri Light" w:hAnsi="Calibri Light"/>
      <w:i/>
      <w:color w:val="404040"/>
      <w:sz w:val="20"/>
    </w:rPr>
  </w:style>
  <w:style w:type="character" w:customStyle="1" w:styleId="92">
    <w:name w:val="Заголовок 9 Знак"/>
    <w:basedOn w:val="43"/>
    <w:link w:val="90"/>
    <w:rsid w:val="00D757E7"/>
    <w:rPr>
      <w:rFonts w:ascii="Calibri Light" w:hAnsi="Calibri Light"/>
      <w:i/>
      <w:color w:val="404040"/>
      <w:sz w:val="20"/>
    </w:rPr>
  </w:style>
  <w:style w:type="paragraph" w:customStyle="1" w:styleId="1c">
    <w:name w:val="Гиперссылка1"/>
    <w:link w:val="af1"/>
    <w:rsid w:val="00D757E7"/>
    <w:rPr>
      <w:color w:val="0000FF"/>
      <w:u w:val="single"/>
    </w:rPr>
  </w:style>
  <w:style w:type="character" w:styleId="af1">
    <w:name w:val="Hyperlink"/>
    <w:link w:val="1c"/>
    <w:rsid w:val="00D757E7"/>
    <w:rPr>
      <w:color w:val="0000FF"/>
      <w:u w:val="single"/>
    </w:rPr>
  </w:style>
  <w:style w:type="paragraph" w:customStyle="1" w:styleId="Footnote">
    <w:name w:val="Footnote"/>
    <w:link w:val="Footnote0"/>
    <w:rsid w:val="00D757E7"/>
    <w:rPr>
      <w:rFonts w:ascii="XO Thames" w:hAnsi="XO Thames"/>
      <w:color w:val="757575"/>
      <w:sz w:val="22"/>
    </w:rPr>
  </w:style>
  <w:style w:type="character" w:customStyle="1" w:styleId="Footnote0">
    <w:name w:val="Footnote"/>
    <w:link w:val="Footnote"/>
    <w:rsid w:val="00D757E7"/>
    <w:rPr>
      <w:rFonts w:ascii="XO Thames" w:hAnsi="XO Thames"/>
      <w:color w:val="757575"/>
      <w:sz w:val="22"/>
    </w:rPr>
  </w:style>
  <w:style w:type="character" w:customStyle="1" w:styleId="80">
    <w:name w:val="Заголовок 8 Знак"/>
    <w:basedOn w:val="1"/>
    <w:link w:val="8"/>
    <w:rsid w:val="00D757E7"/>
    <w:rPr>
      <w:rFonts w:ascii="Times New Roman" w:hAnsi="Times New Roman"/>
      <w:sz w:val="28"/>
    </w:rPr>
  </w:style>
  <w:style w:type="paragraph" w:styleId="1d">
    <w:name w:val="toc 1"/>
    <w:basedOn w:val="a"/>
    <w:link w:val="1e"/>
    <w:uiPriority w:val="39"/>
    <w:rsid w:val="00D757E7"/>
    <w:pPr>
      <w:spacing w:after="0" w:line="240" w:lineRule="auto"/>
    </w:pPr>
    <w:rPr>
      <w:rFonts w:ascii="XO Thames" w:hAnsi="XO Thames"/>
      <w:b/>
      <w:sz w:val="20"/>
    </w:rPr>
  </w:style>
  <w:style w:type="character" w:customStyle="1" w:styleId="1e">
    <w:name w:val="Оглавление 1 Знак"/>
    <w:basedOn w:val="1"/>
    <w:link w:val="1d"/>
    <w:rsid w:val="00D757E7"/>
    <w:rPr>
      <w:rFonts w:ascii="XO Thames" w:hAnsi="XO Thames"/>
      <w:b/>
      <w:sz w:val="20"/>
    </w:rPr>
  </w:style>
  <w:style w:type="paragraph" w:customStyle="1" w:styleId="1f">
    <w:name w:val="Гиперссылка1"/>
    <w:link w:val="1f0"/>
    <w:rsid w:val="00D757E7"/>
    <w:rPr>
      <w:color w:val="0000FF"/>
      <w:u w:val="single"/>
    </w:rPr>
  </w:style>
  <w:style w:type="character" w:customStyle="1" w:styleId="1f0">
    <w:name w:val="Гиперссылка1"/>
    <w:link w:val="1f"/>
    <w:rsid w:val="00D757E7"/>
    <w:rPr>
      <w:color w:val="0000FF"/>
      <w:u w:val="single"/>
    </w:rPr>
  </w:style>
  <w:style w:type="paragraph" w:customStyle="1" w:styleId="112">
    <w:name w:val="Гиперссылка1_1"/>
    <w:link w:val="113"/>
    <w:rsid w:val="00D757E7"/>
    <w:pPr>
      <w:spacing w:after="160" w:line="264" w:lineRule="auto"/>
    </w:pPr>
    <w:rPr>
      <w:color w:val="0000FF"/>
      <w:sz w:val="22"/>
      <w:u w:val="single"/>
    </w:rPr>
  </w:style>
  <w:style w:type="character" w:customStyle="1" w:styleId="113">
    <w:name w:val="Гиперссылка1_1"/>
    <w:link w:val="112"/>
    <w:rsid w:val="00D757E7"/>
    <w:rPr>
      <w:color w:val="0000FF"/>
      <w:sz w:val="22"/>
      <w:u w:val="single"/>
    </w:rPr>
  </w:style>
  <w:style w:type="paragraph" w:customStyle="1" w:styleId="HeaderandFooter">
    <w:name w:val="Header and Footer"/>
    <w:link w:val="HeaderandFooter0"/>
    <w:rsid w:val="00D757E7"/>
    <w:pPr>
      <w:spacing w:line="360" w:lineRule="auto"/>
    </w:pPr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sid w:val="00D757E7"/>
    <w:rPr>
      <w:rFonts w:ascii="XO Thames" w:hAnsi="XO Thames"/>
      <w:sz w:val="22"/>
    </w:rPr>
  </w:style>
  <w:style w:type="paragraph" w:styleId="a8">
    <w:name w:val="annotation text"/>
    <w:basedOn w:val="a"/>
    <w:link w:val="aa"/>
    <w:rsid w:val="00D757E7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1"/>
    <w:link w:val="a8"/>
    <w:rsid w:val="00D757E7"/>
    <w:rPr>
      <w:sz w:val="20"/>
    </w:rPr>
  </w:style>
  <w:style w:type="paragraph" w:customStyle="1" w:styleId="s2">
    <w:name w:val="s2"/>
    <w:basedOn w:val="120"/>
    <w:link w:val="s20"/>
    <w:rsid w:val="00D757E7"/>
    <w:pPr>
      <w:spacing w:after="200" w:line="276" w:lineRule="auto"/>
    </w:pPr>
  </w:style>
  <w:style w:type="character" w:customStyle="1" w:styleId="s20">
    <w:name w:val="s2"/>
    <w:basedOn w:val="121"/>
    <w:link w:val="s2"/>
    <w:rsid w:val="00D757E7"/>
    <w:rPr>
      <w:sz w:val="22"/>
    </w:rPr>
  </w:style>
  <w:style w:type="paragraph" w:customStyle="1" w:styleId="Default">
    <w:name w:val="Default"/>
    <w:link w:val="Default0"/>
    <w:rsid w:val="00D757E7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D757E7"/>
    <w:rPr>
      <w:rFonts w:ascii="Times New Roman" w:hAnsi="Times New Roman"/>
      <w:sz w:val="24"/>
    </w:rPr>
  </w:style>
  <w:style w:type="paragraph" w:customStyle="1" w:styleId="46">
    <w:name w:val="Гиперссылка4"/>
    <w:link w:val="47"/>
    <w:rsid w:val="00D757E7"/>
    <w:pPr>
      <w:spacing w:after="160" w:line="264" w:lineRule="auto"/>
    </w:pPr>
    <w:rPr>
      <w:color w:val="0000FF"/>
      <w:sz w:val="22"/>
      <w:u w:val="single"/>
    </w:rPr>
  </w:style>
  <w:style w:type="character" w:customStyle="1" w:styleId="47">
    <w:name w:val="Гиперссылка4"/>
    <w:link w:val="46"/>
    <w:rsid w:val="00D757E7"/>
    <w:rPr>
      <w:color w:val="0000FF"/>
      <w:sz w:val="22"/>
      <w:u w:val="single"/>
    </w:rPr>
  </w:style>
  <w:style w:type="paragraph" w:styleId="93">
    <w:name w:val="toc 9"/>
    <w:basedOn w:val="a"/>
    <w:link w:val="94"/>
    <w:uiPriority w:val="39"/>
    <w:rsid w:val="00D757E7"/>
    <w:pPr>
      <w:spacing w:after="0" w:line="240" w:lineRule="auto"/>
      <w:ind w:left="1600"/>
    </w:pPr>
    <w:rPr>
      <w:rFonts w:ascii="Times New Roman" w:hAnsi="Times New Roman"/>
      <w:sz w:val="20"/>
    </w:rPr>
  </w:style>
  <w:style w:type="character" w:customStyle="1" w:styleId="94">
    <w:name w:val="Оглавление 9 Знак"/>
    <w:basedOn w:val="1"/>
    <w:link w:val="93"/>
    <w:rsid w:val="00D757E7"/>
    <w:rPr>
      <w:rFonts w:ascii="Times New Roman" w:hAnsi="Times New Roman"/>
      <w:sz w:val="20"/>
    </w:rPr>
  </w:style>
  <w:style w:type="paragraph" w:customStyle="1" w:styleId="ConsPlusNormal1">
    <w:name w:val="ConsPlusNormal"/>
    <w:link w:val="ConsPlusNormal2"/>
    <w:rsid w:val="00D757E7"/>
    <w:pPr>
      <w:widowControl w:val="0"/>
    </w:pPr>
    <w:rPr>
      <w:rFonts w:ascii="Times New Roman" w:hAnsi="Times New Roman"/>
      <w:sz w:val="24"/>
    </w:rPr>
  </w:style>
  <w:style w:type="character" w:customStyle="1" w:styleId="ConsPlusNormal2">
    <w:name w:val="ConsPlusNormal"/>
    <w:link w:val="ConsPlusNormal1"/>
    <w:rsid w:val="00D757E7"/>
    <w:rPr>
      <w:rFonts w:ascii="Times New Roman" w:hAnsi="Times New Roman"/>
      <w:sz w:val="24"/>
    </w:rPr>
  </w:style>
  <w:style w:type="paragraph" w:styleId="81">
    <w:name w:val="toc 8"/>
    <w:basedOn w:val="a"/>
    <w:link w:val="82"/>
    <w:uiPriority w:val="39"/>
    <w:rsid w:val="00D757E7"/>
    <w:pPr>
      <w:spacing w:after="0" w:line="240" w:lineRule="auto"/>
      <w:ind w:left="1400"/>
    </w:pPr>
    <w:rPr>
      <w:rFonts w:ascii="Times New Roman" w:hAnsi="Times New Roman"/>
      <w:sz w:val="20"/>
    </w:rPr>
  </w:style>
  <w:style w:type="character" w:customStyle="1" w:styleId="82">
    <w:name w:val="Оглавление 8 Знак"/>
    <w:basedOn w:val="1"/>
    <w:link w:val="81"/>
    <w:rsid w:val="00D757E7"/>
    <w:rPr>
      <w:rFonts w:ascii="Times New Roman" w:hAnsi="Times New Roman"/>
      <w:sz w:val="20"/>
    </w:rPr>
  </w:style>
  <w:style w:type="paragraph" w:customStyle="1" w:styleId="2a">
    <w:name w:val="Основной шрифт абзаца2"/>
    <w:link w:val="2b"/>
    <w:rsid w:val="00D757E7"/>
  </w:style>
  <w:style w:type="character" w:customStyle="1" w:styleId="2b">
    <w:name w:val="Основной шрифт абзаца2"/>
    <w:link w:val="2a"/>
    <w:rsid w:val="00D757E7"/>
  </w:style>
  <w:style w:type="paragraph" w:styleId="af2">
    <w:name w:val="header"/>
    <w:basedOn w:val="a"/>
    <w:link w:val="af3"/>
    <w:uiPriority w:val="99"/>
    <w:rsid w:val="00D757E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3">
    <w:name w:val="Верхний колонтитул Знак"/>
    <w:basedOn w:val="1"/>
    <w:link w:val="af2"/>
    <w:uiPriority w:val="99"/>
    <w:rsid w:val="00D757E7"/>
    <w:rPr>
      <w:rFonts w:ascii="Times New Roman" w:hAnsi="Times New Roman"/>
      <w:sz w:val="20"/>
    </w:rPr>
  </w:style>
  <w:style w:type="paragraph" w:styleId="53">
    <w:name w:val="toc 5"/>
    <w:basedOn w:val="a"/>
    <w:link w:val="54"/>
    <w:uiPriority w:val="39"/>
    <w:rsid w:val="00D757E7"/>
    <w:pPr>
      <w:spacing w:after="0" w:line="240" w:lineRule="auto"/>
      <w:ind w:left="800"/>
    </w:pPr>
    <w:rPr>
      <w:rFonts w:ascii="Times New Roman" w:hAnsi="Times New Roman"/>
      <w:sz w:val="20"/>
    </w:rPr>
  </w:style>
  <w:style w:type="character" w:customStyle="1" w:styleId="54">
    <w:name w:val="Оглавление 5 Знак"/>
    <w:basedOn w:val="1"/>
    <w:link w:val="53"/>
    <w:rsid w:val="00D757E7"/>
    <w:rPr>
      <w:rFonts w:ascii="Times New Roman" w:hAnsi="Times New Roman"/>
      <w:sz w:val="20"/>
    </w:rPr>
  </w:style>
  <w:style w:type="paragraph" w:customStyle="1" w:styleId="1f1">
    <w:name w:val="Обычный1"/>
    <w:link w:val="1f2"/>
    <w:rsid w:val="00D757E7"/>
    <w:rPr>
      <w:sz w:val="22"/>
    </w:rPr>
  </w:style>
  <w:style w:type="character" w:customStyle="1" w:styleId="1f2">
    <w:name w:val="Обычный1"/>
    <w:link w:val="1f1"/>
    <w:rsid w:val="00D757E7"/>
    <w:rPr>
      <w:color w:val="000000"/>
      <w:sz w:val="22"/>
    </w:rPr>
  </w:style>
  <w:style w:type="paragraph" w:customStyle="1" w:styleId="35">
    <w:name w:val="Основной шрифт абзаца3"/>
    <w:link w:val="36"/>
    <w:rsid w:val="00D757E7"/>
    <w:rPr>
      <w:rFonts w:ascii="Times New Roman" w:hAnsi="Times New Roman"/>
      <w:sz w:val="22"/>
    </w:rPr>
  </w:style>
  <w:style w:type="character" w:customStyle="1" w:styleId="36">
    <w:name w:val="Основной шрифт абзаца3"/>
    <w:link w:val="35"/>
    <w:rsid w:val="00D757E7"/>
    <w:rPr>
      <w:rFonts w:ascii="Times New Roman" w:hAnsi="Times New Roman"/>
      <w:sz w:val="22"/>
    </w:rPr>
  </w:style>
  <w:style w:type="paragraph" w:customStyle="1" w:styleId="1f3">
    <w:name w:val="Гиперссылка1"/>
    <w:link w:val="1f4"/>
    <w:rsid w:val="00D757E7"/>
    <w:rPr>
      <w:rFonts w:ascii="Times New Roman" w:hAnsi="Times New Roman"/>
      <w:color w:val="0000FF"/>
      <w:sz w:val="22"/>
      <w:u w:val="single"/>
    </w:rPr>
  </w:style>
  <w:style w:type="character" w:customStyle="1" w:styleId="1f4">
    <w:name w:val="Гиперссылка1"/>
    <w:link w:val="1f3"/>
    <w:rsid w:val="00D757E7"/>
    <w:rPr>
      <w:rFonts w:ascii="Times New Roman" w:hAnsi="Times New Roman"/>
      <w:color w:val="0000FF"/>
      <w:sz w:val="22"/>
      <w:u w:val="single"/>
    </w:rPr>
  </w:style>
  <w:style w:type="paragraph" w:customStyle="1" w:styleId="420">
    <w:name w:val="Гиперссылка42"/>
    <w:link w:val="421"/>
    <w:rsid w:val="00D757E7"/>
    <w:rPr>
      <w:rFonts w:ascii="Times New Roman" w:hAnsi="Times New Roman"/>
      <w:color w:val="0000FF"/>
      <w:sz w:val="22"/>
      <w:u w:val="single"/>
    </w:rPr>
  </w:style>
  <w:style w:type="character" w:customStyle="1" w:styleId="421">
    <w:name w:val="Гиперссылка42"/>
    <w:link w:val="420"/>
    <w:rsid w:val="00D757E7"/>
    <w:rPr>
      <w:rFonts w:ascii="Times New Roman" w:hAnsi="Times New Roman"/>
      <w:color w:val="0000FF"/>
      <w:sz w:val="22"/>
      <w:u w:val="single"/>
    </w:rPr>
  </w:style>
  <w:style w:type="paragraph" w:customStyle="1" w:styleId="126">
    <w:name w:val="Обычный12"/>
    <w:link w:val="127"/>
    <w:rsid w:val="00D757E7"/>
    <w:pPr>
      <w:spacing w:after="160" w:line="264" w:lineRule="auto"/>
    </w:pPr>
    <w:rPr>
      <w:sz w:val="22"/>
    </w:rPr>
  </w:style>
  <w:style w:type="character" w:customStyle="1" w:styleId="127">
    <w:name w:val="Обычный12"/>
    <w:link w:val="126"/>
    <w:rsid w:val="00D757E7"/>
    <w:rPr>
      <w:sz w:val="22"/>
    </w:rPr>
  </w:style>
  <w:style w:type="paragraph" w:styleId="af4">
    <w:name w:val="Subtitle"/>
    <w:basedOn w:val="a"/>
    <w:link w:val="af5"/>
    <w:uiPriority w:val="11"/>
    <w:qFormat/>
    <w:rsid w:val="00D757E7"/>
    <w:pPr>
      <w:spacing w:after="0" w:line="240" w:lineRule="auto"/>
    </w:pPr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basedOn w:val="1"/>
    <w:link w:val="af4"/>
    <w:rsid w:val="00D757E7"/>
    <w:rPr>
      <w:rFonts w:ascii="XO Thames" w:hAnsi="XO Thames"/>
      <w:i/>
      <w:color w:val="616161"/>
      <w:sz w:val="24"/>
    </w:rPr>
  </w:style>
  <w:style w:type="paragraph" w:customStyle="1" w:styleId="bold">
    <w:name w:val="bold"/>
    <w:basedOn w:val="35"/>
    <w:link w:val="bold0"/>
    <w:rsid w:val="00D757E7"/>
  </w:style>
  <w:style w:type="character" w:customStyle="1" w:styleId="bold0">
    <w:name w:val="bold"/>
    <w:basedOn w:val="36"/>
    <w:link w:val="bold"/>
    <w:rsid w:val="00D757E7"/>
    <w:rPr>
      <w:rFonts w:ascii="Times New Roman" w:hAnsi="Times New Roman"/>
      <w:sz w:val="22"/>
    </w:rPr>
  </w:style>
  <w:style w:type="paragraph" w:styleId="af6">
    <w:name w:val="Title"/>
    <w:basedOn w:val="a"/>
    <w:link w:val="af7"/>
    <w:uiPriority w:val="10"/>
    <w:qFormat/>
    <w:rsid w:val="00D757E7"/>
    <w:pPr>
      <w:spacing w:after="0" w:line="240" w:lineRule="auto"/>
    </w:pPr>
    <w:rPr>
      <w:rFonts w:ascii="XO Thames" w:hAnsi="XO Thames"/>
      <w:b/>
      <w:sz w:val="52"/>
    </w:rPr>
  </w:style>
  <w:style w:type="character" w:customStyle="1" w:styleId="af7">
    <w:name w:val="Название Знак"/>
    <w:basedOn w:val="1"/>
    <w:link w:val="af6"/>
    <w:rsid w:val="00D757E7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D757E7"/>
    <w:rPr>
      <w:rFonts w:ascii="XO Thames" w:hAnsi="XO Thames"/>
      <w:b/>
      <w:color w:val="595959"/>
      <w:sz w:val="26"/>
    </w:rPr>
  </w:style>
  <w:style w:type="paragraph" w:styleId="af8">
    <w:name w:val="footer"/>
    <w:basedOn w:val="a"/>
    <w:link w:val="af9"/>
    <w:rsid w:val="00D757E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9">
    <w:name w:val="Нижний колонтитул Знак"/>
    <w:basedOn w:val="1"/>
    <w:link w:val="af8"/>
    <w:rsid w:val="00D757E7"/>
    <w:rPr>
      <w:rFonts w:ascii="Times New Roman" w:hAnsi="Times New Roman"/>
      <w:sz w:val="20"/>
    </w:rPr>
  </w:style>
  <w:style w:type="character" w:customStyle="1" w:styleId="21">
    <w:name w:val="Заголовок 2 Знак1"/>
    <w:basedOn w:val="1"/>
    <w:link w:val="2"/>
    <w:rsid w:val="00D757E7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sid w:val="00D757E7"/>
    <w:rPr>
      <w:rFonts w:ascii="Times New Roman" w:hAnsi="Times New Roman"/>
      <w:b/>
      <w:sz w:val="20"/>
    </w:rPr>
  </w:style>
  <w:style w:type="table" w:styleId="afa">
    <w:name w:val="Table Grid"/>
    <w:basedOn w:val="a1"/>
    <w:rsid w:val="00D757E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CFB40-DCFB-4EFD-A7B9-444AE42C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29</Pages>
  <Words>4433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monichevaog</cp:lastModifiedBy>
  <cp:revision>293</cp:revision>
  <cp:lastPrinted>2025-04-09T08:15:00Z</cp:lastPrinted>
  <dcterms:created xsi:type="dcterms:W3CDTF">2025-01-22T07:45:00Z</dcterms:created>
  <dcterms:modified xsi:type="dcterms:W3CDTF">2025-04-09T10:47:00Z</dcterms:modified>
</cp:coreProperties>
</file>